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DEECD" w14:textId="77777777" w:rsidR="00A036A4" w:rsidRDefault="00B719F4" w:rsidP="00A036A4">
      <w:pPr>
        <w:jc w:val="center"/>
        <w:rPr>
          <w:rFonts w:ascii="Trebuchet MS" w:hAnsi="Trebuchet MS"/>
          <w:b/>
        </w:rPr>
      </w:pPr>
      <w:r w:rsidRPr="00662F62">
        <w:fldChar w:fldCharType="begin"/>
      </w:r>
      <w:r w:rsidRPr="00662F62">
        <w:instrText xml:space="preserve"> INCLUDEPICTURE "http://www.constantinus.eu/award/upload/design-neu/constantinus.jpg" \* MERGEFORMATINET </w:instrText>
      </w:r>
      <w:r w:rsidRPr="00662F62">
        <w:fldChar w:fldCharType="separate"/>
      </w:r>
      <w:bookmarkStart w:id="0" w:name="_Toc432779151"/>
      <w:r>
        <w:fldChar w:fldCharType="begin"/>
      </w:r>
      <w:r>
        <w:instrText xml:space="preserve"> INCLUDEPICTURE  "http://www.constantinus.eu/award/upload/design-neu/constantinus.jpg" \* MERGEFORMATINET </w:instrText>
      </w:r>
      <w:r>
        <w:fldChar w:fldCharType="separate"/>
      </w:r>
      <w:r>
        <w:fldChar w:fldCharType="begin"/>
      </w:r>
      <w:r>
        <w:instrText xml:space="preserve"> INCLUDEPICTURE  "http://www.constantinus.eu/award/upload/design-neu/constantinus.jpg" \* MERGEFORMATINET </w:instrText>
      </w:r>
      <w:r>
        <w:fldChar w:fldCharType="separate"/>
      </w:r>
      <w:r w:rsidR="003B6C4C">
        <w:fldChar w:fldCharType="begin"/>
      </w:r>
      <w:r w:rsidR="003B6C4C">
        <w:instrText xml:space="preserve"> INCLUDEPICTURE  "http://www.constantinus.eu/award/upload/design-neu/constantinus.jpg" \* MERGEFORMATINET </w:instrText>
      </w:r>
      <w:r w:rsidR="003B6C4C">
        <w:fldChar w:fldCharType="separate"/>
      </w:r>
      <w:r w:rsidR="00DD1248">
        <w:fldChar w:fldCharType="begin"/>
      </w:r>
      <w:r w:rsidR="00DD1248">
        <w:instrText xml:space="preserve"> </w:instrText>
      </w:r>
      <w:r w:rsidR="00DD1248">
        <w:instrText>INCLUDEPICTURE  "http://www.constantinus.eu</w:instrText>
      </w:r>
      <w:r w:rsidR="00DD1248">
        <w:instrText>/award/upload/design-neu/constantinus.jpg" \* MERGEFORMATINET</w:instrText>
      </w:r>
      <w:r w:rsidR="00DD1248">
        <w:instrText xml:space="preserve"> </w:instrText>
      </w:r>
      <w:r w:rsidR="00DD1248">
        <w:fldChar w:fldCharType="separate"/>
      </w:r>
      <w:r w:rsidR="00DD1248">
        <w:pict w14:anchorId="51F07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tantinus Award International" style="width:180pt;height:64pt">
            <v:imagedata r:id="rId5" r:href="rId6" cropbottom="2333f" cropleft="22969f" cropright="23707f"/>
          </v:shape>
        </w:pict>
      </w:r>
      <w:r w:rsidR="00DD1248">
        <w:fldChar w:fldCharType="end"/>
      </w:r>
      <w:r w:rsidR="003B6C4C">
        <w:fldChar w:fldCharType="end"/>
      </w:r>
      <w:r>
        <w:fldChar w:fldCharType="end"/>
      </w:r>
      <w:r>
        <w:fldChar w:fldCharType="end"/>
      </w:r>
      <w:bookmarkEnd w:id="0"/>
      <w:r w:rsidRPr="00662F62">
        <w:fldChar w:fldCharType="end"/>
      </w:r>
    </w:p>
    <w:p w14:paraId="5D9F38B7" w14:textId="77777777" w:rsidR="003D1C31" w:rsidRPr="00812ED3" w:rsidRDefault="00B719F4" w:rsidP="00A036A4">
      <w:pPr>
        <w:rPr>
          <w:rFonts w:ascii="Trebuchet MS" w:hAnsi="Trebuchet MS"/>
          <w:b/>
        </w:rPr>
      </w:pPr>
      <w:r>
        <w:rPr>
          <w:rFonts w:ascii="Trebuchet MS" w:hAnsi="Trebuchet MS"/>
          <w:b/>
        </w:rPr>
        <w:t>The Constantinus Europe</w:t>
      </w:r>
      <w:r w:rsidR="00DD1248">
        <w:rPr>
          <w:rFonts w:ascii="Trebuchet MS" w:hAnsi="Trebuchet MS"/>
          <w:b/>
        </w:rPr>
        <w:t>an</w:t>
      </w:r>
      <w:r>
        <w:rPr>
          <w:rFonts w:ascii="Trebuchet MS" w:hAnsi="Trebuchet MS"/>
          <w:b/>
        </w:rPr>
        <w:t xml:space="preserve"> Award </w:t>
      </w:r>
      <w:r w:rsidR="004C1CAE">
        <w:rPr>
          <w:rFonts w:ascii="Trebuchet MS" w:hAnsi="Trebuchet MS"/>
          <w:b/>
        </w:rPr>
        <w:t>2015 took place in Greece.</w:t>
      </w:r>
    </w:p>
    <w:p w14:paraId="404FA344" w14:textId="77777777" w:rsidR="004C1CAE" w:rsidRPr="00812ED3" w:rsidRDefault="004C1CAE" w:rsidP="004C1CAE">
      <w:pPr>
        <w:jc w:val="both"/>
        <w:rPr>
          <w:rFonts w:ascii="Trebuchet MS" w:hAnsi="Trebuchet MS"/>
          <w:i/>
        </w:rPr>
      </w:pPr>
      <w:r>
        <w:rPr>
          <w:rFonts w:ascii="Trebuchet MS" w:hAnsi="Trebuchet MS"/>
          <w:i/>
        </w:rPr>
        <w:t>The third Constantinus Europe</w:t>
      </w:r>
      <w:r w:rsidR="00DD1248">
        <w:rPr>
          <w:rFonts w:ascii="Trebuchet MS" w:hAnsi="Trebuchet MS"/>
          <w:i/>
        </w:rPr>
        <w:t>an</w:t>
      </w:r>
      <w:bookmarkStart w:id="1" w:name="_GoBack"/>
      <w:bookmarkEnd w:id="1"/>
      <w:r>
        <w:rPr>
          <w:rFonts w:ascii="Trebuchet MS" w:hAnsi="Trebuchet MS"/>
          <w:i/>
        </w:rPr>
        <w:t xml:space="preserve"> Award was handed out on the 15</w:t>
      </w:r>
      <w:r w:rsidRPr="004C1CAE">
        <w:rPr>
          <w:rFonts w:ascii="Trebuchet MS" w:hAnsi="Trebuchet MS"/>
          <w:i/>
          <w:vertAlign w:val="superscript"/>
        </w:rPr>
        <w:t>th</w:t>
      </w:r>
      <w:r>
        <w:rPr>
          <w:rFonts w:ascii="Trebuchet MS" w:hAnsi="Trebuchet MS"/>
          <w:i/>
        </w:rPr>
        <w:t xml:space="preserve"> of October in Athens, Greece.</w:t>
      </w:r>
    </w:p>
    <w:p w14:paraId="4A3738ED" w14:textId="77777777" w:rsidR="004C1CAE" w:rsidRDefault="004C1CAE" w:rsidP="00627531">
      <w:pPr>
        <w:jc w:val="both"/>
        <w:rPr>
          <w:rFonts w:ascii="Trebuchet MS" w:hAnsi="Trebuchet MS"/>
        </w:rPr>
      </w:pPr>
      <w:r w:rsidRPr="004C1CAE">
        <w:rPr>
          <w:rFonts w:ascii="Trebuchet MS" w:hAnsi="Trebuchet MS"/>
        </w:rPr>
        <w:t xml:space="preserve">The dynamic branch of management consulting is an important sparring partner for businesses and entrepreneurs - especially, when precise expertise and efficient implementation of measures are in demand. "Naturally, the quality of the consulting sector relies heavily on the innovative strengths of the consultants themselves. This is why FEACO has initiated the Constantinus European Award in order to give a prominent stage to all the excellent accomplishments of the branch", states </w:t>
      </w:r>
      <w:proofErr w:type="spellStart"/>
      <w:r w:rsidRPr="004C1CAE">
        <w:rPr>
          <w:rFonts w:ascii="Trebuchet MS" w:hAnsi="Trebuchet MS"/>
        </w:rPr>
        <w:t>Ezio</w:t>
      </w:r>
      <w:proofErr w:type="spellEnd"/>
      <w:r w:rsidRPr="004C1CAE">
        <w:rPr>
          <w:rFonts w:ascii="Trebuchet MS" w:hAnsi="Trebuchet MS"/>
        </w:rPr>
        <w:t xml:space="preserve"> </w:t>
      </w:r>
      <w:proofErr w:type="spellStart"/>
      <w:r w:rsidRPr="004C1CAE">
        <w:rPr>
          <w:rFonts w:ascii="Trebuchet MS" w:hAnsi="Trebuchet MS"/>
        </w:rPr>
        <w:t>Lattanzio</w:t>
      </w:r>
      <w:proofErr w:type="spellEnd"/>
      <w:r w:rsidRPr="004C1CAE">
        <w:rPr>
          <w:rFonts w:ascii="Trebuchet MS" w:hAnsi="Trebuchet MS"/>
        </w:rPr>
        <w:t>, chairperson of FEACO.</w:t>
      </w:r>
    </w:p>
    <w:p w14:paraId="438FB20A" w14:textId="77777777" w:rsidR="004C1CAE" w:rsidRPr="004C1CAE" w:rsidRDefault="004C1CAE" w:rsidP="00627531">
      <w:pPr>
        <w:jc w:val="both"/>
        <w:rPr>
          <w:rFonts w:ascii="Trebuchet MS" w:hAnsi="Trebuchet MS"/>
        </w:rPr>
      </w:pPr>
      <w:r w:rsidRPr="004C1CAE">
        <w:rPr>
          <w:rFonts w:ascii="Trebuchet MS" w:hAnsi="Trebuchet MS"/>
        </w:rPr>
        <w:t xml:space="preserve">The primary objective of establishing this award is the promotion of individual outstanding consulting projects not only nationally, but also in Europe. The Constantinus European Award should also serve as a platform for international cooperation in the field. For the nominees, this award will figure an important tool for strengthening the client-consultant-relationship through the celebration of successful joint endeavours in addition to raising the international </w:t>
      </w:r>
      <w:r>
        <w:rPr>
          <w:rFonts w:ascii="Trebuchet MS" w:hAnsi="Trebuchet MS"/>
        </w:rPr>
        <w:t>recognition of their projects.</w:t>
      </w:r>
    </w:p>
    <w:p w14:paraId="7AAE1095" w14:textId="77777777" w:rsidR="004C1CAE" w:rsidRPr="00FD6E3F" w:rsidRDefault="00FD6E3F" w:rsidP="00627531">
      <w:pPr>
        <w:jc w:val="both"/>
        <w:rPr>
          <w:rFonts w:ascii="Trebuchet MS" w:hAnsi="Trebuchet MS"/>
        </w:rPr>
      </w:pPr>
      <w:r w:rsidRPr="00FD6E3F">
        <w:rPr>
          <w:rFonts w:ascii="Trebuchet MS" w:hAnsi="Trebuchet MS"/>
        </w:rPr>
        <w:t xml:space="preserve">"The European Constantinus Award honours the beacons of the management consultancy &amp; IT branch on the </w:t>
      </w:r>
      <w:proofErr w:type="spellStart"/>
      <w:r w:rsidRPr="00FD6E3F">
        <w:rPr>
          <w:rFonts w:ascii="Trebuchet MS" w:hAnsi="Trebuchet MS"/>
        </w:rPr>
        <w:t>Europan</w:t>
      </w:r>
      <w:proofErr w:type="spellEnd"/>
      <w:r w:rsidRPr="00FD6E3F">
        <w:rPr>
          <w:rFonts w:ascii="Trebuchet MS" w:hAnsi="Trebuchet MS"/>
        </w:rPr>
        <w:t xml:space="preserve"> level and promotes cross-border competition through international comparison", outlines Alfred </w:t>
      </w:r>
      <w:proofErr w:type="spellStart"/>
      <w:r w:rsidRPr="00FD6E3F">
        <w:rPr>
          <w:rFonts w:ascii="Trebuchet MS" w:hAnsi="Trebuchet MS"/>
        </w:rPr>
        <w:t>Harl</w:t>
      </w:r>
      <w:proofErr w:type="spellEnd"/>
      <w:r w:rsidRPr="00FD6E3F">
        <w:rPr>
          <w:rFonts w:ascii="Trebuchet MS" w:hAnsi="Trebuchet MS"/>
        </w:rPr>
        <w:t xml:space="preserve">, Chair </w:t>
      </w:r>
      <w:proofErr w:type="spellStart"/>
      <w:r w:rsidRPr="00FD6E3F">
        <w:rPr>
          <w:rFonts w:ascii="Trebuchet MS" w:hAnsi="Trebuchet MS"/>
        </w:rPr>
        <w:t>Constantinus</w:t>
      </w:r>
      <w:proofErr w:type="spellEnd"/>
      <w:r w:rsidRPr="00FD6E3F">
        <w:rPr>
          <w:rFonts w:ascii="Trebuchet MS" w:hAnsi="Trebuchet MS"/>
        </w:rPr>
        <w:t xml:space="preserve"> European, the uniqueness of this award for the European management consultancy and IT branch.</w:t>
      </w:r>
    </w:p>
    <w:p w14:paraId="02BF1400" w14:textId="77777777" w:rsidR="008440F1" w:rsidRPr="00812ED3" w:rsidRDefault="005A06AA" w:rsidP="00627531">
      <w:pPr>
        <w:jc w:val="both"/>
        <w:rPr>
          <w:rFonts w:ascii="Trebuchet MS" w:hAnsi="Trebuchet MS"/>
          <w:b/>
        </w:rPr>
      </w:pPr>
      <w:r>
        <w:rPr>
          <w:rFonts w:ascii="Trebuchet MS" w:hAnsi="Trebuchet MS"/>
          <w:b/>
        </w:rPr>
        <w:t xml:space="preserve">Gold medal for </w:t>
      </w:r>
      <w:r w:rsidR="00FD6E3F">
        <w:rPr>
          <w:rFonts w:ascii="Trebuchet MS" w:hAnsi="Trebuchet MS"/>
          <w:b/>
        </w:rPr>
        <w:t>Greece, silver for Austria and Greece</w:t>
      </w:r>
      <w:r>
        <w:rPr>
          <w:rFonts w:ascii="Trebuchet MS" w:hAnsi="Trebuchet MS"/>
          <w:b/>
        </w:rPr>
        <w:t>;</w:t>
      </w:r>
    </w:p>
    <w:p w14:paraId="776EFED1" w14:textId="77777777" w:rsidR="00EC3035" w:rsidRPr="00EC3035" w:rsidRDefault="00C1709A" w:rsidP="00EC3035">
      <w:pPr>
        <w:jc w:val="both"/>
        <w:rPr>
          <w:rFonts w:ascii="Trebuchet MS" w:hAnsi="Trebuchet MS"/>
        </w:rPr>
      </w:pPr>
      <w:r>
        <w:rPr>
          <w:rFonts w:ascii="Trebuchet MS" w:hAnsi="Trebuchet MS"/>
        </w:rPr>
        <w:t>From all the projects submitted</w:t>
      </w:r>
      <w:r w:rsidR="00EC3035">
        <w:rPr>
          <w:rFonts w:ascii="Trebuchet MS" w:hAnsi="Trebuchet MS"/>
        </w:rPr>
        <w:t xml:space="preserve"> </w:t>
      </w:r>
      <w:r>
        <w:rPr>
          <w:rFonts w:ascii="Trebuchet MS" w:hAnsi="Trebuchet MS"/>
        </w:rPr>
        <w:t xml:space="preserve">an </w:t>
      </w:r>
      <w:r w:rsidR="00EC3035">
        <w:rPr>
          <w:rFonts w:ascii="Trebuchet MS" w:hAnsi="Trebuchet MS"/>
        </w:rPr>
        <w:t xml:space="preserve">international expert jury chose the nominees and, in turn, the National Champions as well as the winners from these entries. This year’s National Champions are </w:t>
      </w:r>
      <w:r w:rsidR="00EC3035" w:rsidRPr="00EC3035">
        <w:rPr>
          <w:rFonts w:ascii="Trebuchet MS" w:hAnsi="Trebuchet MS"/>
        </w:rPr>
        <w:t xml:space="preserve">the Austrian </w:t>
      </w:r>
      <w:proofErr w:type="spellStart"/>
      <w:r w:rsidR="00FD6E3F">
        <w:rPr>
          <w:rFonts w:ascii="Trebuchet MS" w:hAnsi="Trebuchet MS"/>
        </w:rPr>
        <w:t>Advicum</w:t>
      </w:r>
      <w:proofErr w:type="spellEnd"/>
      <w:r w:rsidR="00FD6E3F">
        <w:rPr>
          <w:rFonts w:ascii="Trebuchet MS" w:hAnsi="Trebuchet MS"/>
        </w:rPr>
        <w:t xml:space="preserve"> Consulting GmbH</w:t>
      </w:r>
      <w:r w:rsidR="00EC3035">
        <w:rPr>
          <w:rFonts w:ascii="Trebuchet MS" w:hAnsi="Trebuchet MS"/>
        </w:rPr>
        <w:t>, t</w:t>
      </w:r>
      <w:r w:rsidR="00EC3035" w:rsidRPr="00EC3035">
        <w:rPr>
          <w:rFonts w:ascii="Trebuchet MS" w:hAnsi="Trebuchet MS"/>
        </w:rPr>
        <w:t xml:space="preserve">he </w:t>
      </w:r>
      <w:r w:rsidR="00FD6E3F">
        <w:rPr>
          <w:rFonts w:ascii="Trebuchet MS" w:hAnsi="Trebuchet MS"/>
        </w:rPr>
        <w:t xml:space="preserve">Spanish </w:t>
      </w:r>
      <w:proofErr w:type="spellStart"/>
      <w:r w:rsidR="00FD6E3F">
        <w:rPr>
          <w:rFonts w:ascii="Trebuchet MS" w:hAnsi="Trebuchet MS"/>
        </w:rPr>
        <w:t>everis</w:t>
      </w:r>
      <w:proofErr w:type="spellEnd"/>
      <w:r w:rsidR="00FD6E3F">
        <w:rPr>
          <w:rFonts w:ascii="Trebuchet MS" w:hAnsi="Trebuchet MS"/>
        </w:rPr>
        <w:t xml:space="preserve"> </w:t>
      </w:r>
      <w:proofErr w:type="spellStart"/>
      <w:proofErr w:type="gramStart"/>
      <w:r w:rsidR="00FD6E3F">
        <w:rPr>
          <w:rFonts w:ascii="Trebuchet MS" w:hAnsi="Trebuchet MS"/>
        </w:rPr>
        <w:t>spain</w:t>
      </w:r>
      <w:proofErr w:type="spellEnd"/>
      <w:proofErr w:type="gramEnd"/>
      <w:r w:rsidR="00FD6E3F">
        <w:rPr>
          <w:rFonts w:ascii="Trebuchet MS" w:hAnsi="Trebuchet MS"/>
        </w:rPr>
        <w:t xml:space="preserve"> </w:t>
      </w:r>
      <w:proofErr w:type="spellStart"/>
      <w:r w:rsidR="00FD6E3F">
        <w:rPr>
          <w:rFonts w:ascii="Trebuchet MS" w:hAnsi="Trebuchet MS"/>
        </w:rPr>
        <w:t>sl</w:t>
      </w:r>
      <w:proofErr w:type="spellEnd"/>
      <w:r w:rsidR="00FD6E3F">
        <w:rPr>
          <w:rFonts w:ascii="Trebuchet MS" w:hAnsi="Trebuchet MS"/>
        </w:rPr>
        <w:t xml:space="preserve"> a</w:t>
      </w:r>
      <w:r w:rsidR="00EC3035">
        <w:rPr>
          <w:rFonts w:ascii="Trebuchet MS" w:hAnsi="Trebuchet MS"/>
        </w:rPr>
        <w:t xml:space="preserve">nd the </w:t>
      </w:r>
      <w:r w:rsidR="00FD6E3F">
        <w:rPr>
          <w:rFonts w:ascii="Trebuchet MS" w:hAnsi="Trebuchet MS"/>
        </w:rPr>
        <w:t>Greek</w:t>
      </w:r>
      <w:r w:rsidR="00EC3035" w:rsidRPr="00EC3035">
        <w:rPr>
          <w:rFonts w:ascii="Trebuchet MS" w:hAnsi="Trebuchet MS"/>
        </w:rPr>
        <w:t xml:space="preserve"> </w:t>
      </w:r>
      <w:r w:rsidR="00FD6E3F">
        <w:rPr>
          <w:rFonts w:ascii="Trebuchet MS" w:hAnsi="Trebuchet MS"/>
        </w:rPr>
        <w:t>EUROCONSULTANTS S.A.</w:t>
      </w:r>
    </w:p>
    <w:p w14:paraId="78328851" w14:textId="77777777" w:rsidR="003D5C4A" w:rsidRPr="003D5C4A" w:rsidRDefault="003D5C4A" w:rsidP="003D5C4A">
      <w:pPr>
        <w:jc w:val="both"/>
        <w:rPr>
          <w:rFonts w:ascii="Trebuchet MS" w:hAnsi="Trebuchet MS"/>
        </w:rPr>
      </w:pPr>
      <w:r w:rsidRPr="003D5C4A">
        <w:rPr>
          <w:rFonts w:ascii="Trebuchet MS" w:hAnsi="Trebuchet MS"/>
        </w:rPr>
        <w:t>This year’s Gold Medal went to the G</w:t>
      </w:r>
      <w:r>
        <w:rPr>
          <w:rFonts w:ascii="Trebuchet MS" w:hAnsi="Trebuchet MS"/>
        </w:rPr>
        <w:t xml:space="preserve">reek Champion </w:t>
      </w:r>
      <w:r w:rsidRPr="003D5C4A">
        <w:rPr>
          <w:rFonts w:ascii="Trebuchet MS" w:hAnsi="Trebuchet MS"/>
        </w:rPr>
        <w:t>EUROCONSULTANTS S.A.</w:t>
      </w:r>
      <w:r>
        <w:rPr>
          <w:rFonts w:ascii="Trebuchet MS" w:hAnsi="Trebuchet MS"/>
        </w:rPr>
        <w:t xml:space="preserve"> for upgrading </w:t>
      </w:r>
      <w:r w:rsidRPr="003D5C4A">
        <w:rPr>
          <w:rFonts w:ascii="Trebuchet MS" w:hAnsi="Trebuchet MS"/>
        </w:rPr>
        <w:t>and rationaliz</w:t>
      </w:r>
      <w:r>
        <w:rPr>
          <w:rFonts w:ascii="Trebuchet MS" w:hAnsi="Trebuchet MS"/>
        </w:rPr>
        <w:t>ing</w:t>
      </w:r>
      <w:r w:rsidRPr="003D5C4A">
        <w:rPr>
          <w:rFonts w:ascii="Trebuchet MS" w:hAnsi="Trebuchet MS"/>
        </w:rPr>
        <w:t xml:space="preserve"> the Country’s Fisheries Commercial Chain</w:t>
      </w:r>
      <w:r w:rsidR="00643013">
        <w:rPr>
          <w:rFonts w:ascii="Trebuchet MS" w:hAnsi="Trebuchet MS"/>
        </w:rPr>
        <w:t xml:space="preserve"> </w:t>
      </w:r>
      <w:r w:rsidR="00643013" w:rsidRPr="00643013">
        <w:rPr>
          <w:rFonts w:ascii="Trebuchet MS" w:hAnsi="Trebuchet MS"/>
        </w:rPr>
        <w:t>in the Sultanate of Oman.</w:t>
      </w:r>
      <w:r>
        <w:rPr>
          <w:rFonts w:ascii="Trebuchet MS" w:hAnsi="Trebuchet MS"/>
        </w:rPr>
        <w:t xml:space="preserve"> </w:t>
      </w:r>
    </w:p>
    <w:p w14:paraId="45A48E07" w14:textId="77777777" w:rsidR="00643013" w:rsidRPr="00643013" w:rsidRDefault="00643013" w:rsidP="00643013">
      <w:pPr>
        <w:jc w:val="both"/>
        <w:rPr>
          <w:rFonts w:ascii="Trebuchet MS" w:hAnsi="Trebuchet MS"/>
        </w:rPr>
      </w:pPr>
      <w:r>
        <w:rPr>
          <w:rFonts w:ascii="Trebuchet MS" w:hAnsi="Trebuchet MS"/>
        </w:rPr>
        <w:t>Key elements of the Project were the e</w:t>
      </w:r>
      <w:r w:rsidRPr="00643013">
        <w:rPr>
          <w:rFonts w:ascii="Trebuchet MS" w:hAnsi="Trebuchet MS"/>
        </w:rPr>
        <w:t xml:space="preserve">ffective handling and commercialization of fisheries from </w:t>
      </w:r>
      <w:r>
        <w:rPr>
          <w:rFonts w:ascii="Trebuchet MS" w:hAnsi="Trebuchet MS"/>
        </w:rPr>
        <w:t>production, to wholesaling, to r</w:t>
      </w:r>
      <w:r w:rsidRPr="00643013">
        <w:rPr>
          <w:rFonts w:ascii="Trebuchet MS" w:hAnsi="Trebuchet MS"/>
        </w:rPr>
        <w:t>etailing and to fin</w:t>
      </w:r>
      <w:r>
        <w:rPr>
          <w:rFonts w:ascii="Trebuchet MS" w:hAnsi="Trebuchet MS"/>
        </w:rPr>
        <w:t>al c</w:t>
      </w:r>
      <w:r w:rsidRPr="00643013">
        <w:rPr>
          <w:rFonts w:ascii="Trebuchet MS" w:hAnsi="Trebuchet MS"/>
        </w:rPr>
        <w:t xml:space="preserve">onsumption. </w:t>
      </w:r>
      <w:r>
        <w:rPr>
          <w:rFonts w:ascii="Trebuchet MS" w:hAnsi="Trebuchet MS"/>
        </w:rPr>
        <w:t>The</w:t>
      </w:r>
      <w:r w:rsidRPr="00643013">
        <w:rPr>
          <w:rFonts w:ascii="Trebuchet MS" w:hAnsi="Trebuchet MS"/>
        </w:rPr>
        <w:t xml:space="preserve"> support</w:t>
      </w:r>
      <w:r>
        <w:rPr>
          <w:rFonts w:ascii="Trebuchet MS" w:hAnsi="Trebuchet MS"/>
        </w:rPr>
        <w:t xml:space="preserve"> of</w:t>
      </w:r>
      <w:r w:rsidRPr="00643013">
        <w:rPr>
          <w:rFonts w:ascii="Trebuchet MS" w:hAnsi="Trebuchet MS"/>
        </w:rPr>
        <w:t xml:space="preserve"> domestic consumption and exports</w:t>
      </w:r>
      <w:r>
        <w:rPr>
          <w:rFonts w:ascii="Trebuchet MS" w:hAnsi="Trebuchet MS"/>
        </w:rPr>
        <w:t xml:space="preserve"> as well as s</w:t>
      </w:r>
      <w:r w:rsidRPr="00643013">
        <w:rPr>
          <w:rFonts w:ascii="Trebuchet MS" w:hAnsi="Trebuchet MS"/>
        </w:rPr>
        <w:t>trengthen</w:t>
      </w:r>
      <w:r>
        <w:rPr>
          <w:rFonts w:ascii="Trebuchet MS" w:hAnsi="Trebuchet MS"/>
        </w:rPr>
        <w:t>ing</w:t>
      </w:r>
      <w:r w:rsidRPr="00643013">
        <w:rPr>
          <w:rFonts w:ascii="Trebuchet MS" w:hAnsi="Trebuchet MS"/>
        </w:rPr>
        <w:t xml:space="preserve"> the competitiveness of the Country’s fisheries industry</w:t>
      </w:r>
      <w:r>
        <w:rPr>
          <w:rFonts w:ascii="Trebuchet MS" w:hAnsi="Trebuchet MS"/>
        </w:rPr>
        <w:t xml:space="preserve"> were part of the strategy. In Addition EUROCONSULTANTS S.A. </w:t>
      </w:r>
      <w:r w:rsidRPr="00643013">
        <w:rPr>
          <w:rFonts w:ascii="Trebuchet MS" w:hAnsi="Trebuchet MS"/>
        </w:rPr>
        <w:t>recommended a new legal entity (the Oman Fisheries Services Company -OFSC), design</w:t>
      </w:r>
      <w:r>
        <w:rPr>
          <w:rFonts w:ascii="Trebuchet MS" w:hAnsi="Trebuchet MS"/>
        </w:rPr>
        <w:t>ed</w:t>
      </w:r>
      <w:r w:rsidRPr="00643013">
        <w:rPr>
          <w:rFonts w:ascii="Trebuchet MS" w:hAnsi="Trebuchet MS"/>
        </w:rPr>
        <w:t xml:space="preserve"> its structure, operations and capacity to </w:t>
      </w:r>
      <w:r>
        <w:rPr>
          <w:rFonts w:ascii="Trebuchet MS" w:hAnsi="Trebuchet MS"/>
        </w:rPr>
        <w:t xml:space="preserve">effectively </w:t>
      </w:r>
      <w:r w:rsidRPr="00643013">
        <w:rPr>
          <w:rFonts w:ascii="Trebuchet MS" w:hAnsi="Trebuchet MS"/>
        </w:rPr>
        <w:t xml:space="preserve">administer and supervise </w:t>
      </w:r>
      <w:r>
        <w:rPr>
          <w:rFonts w:ascii="Trebuchet MS" w:hAnsi="Trebuchet MS"/>
        </w:rPr>
        <w:t>t</w:t>
      </w:r>
      <w:r w:rsidRPr="00643013">
        <w:rPr>
          <w:rFonts w:ascii="Trebuchet MS" w:hAnsi="Trebuchet MS"/>
        </w:rPr>
        <w:t xml:space="preserve">he </w:t>
      </w:r>
      <w:r>
        <w:rPr>
          <w:rFonts w:ascii="Trebuchet MS" w:hAnsi="Trebuchet MS"/>
        </w:rPr>
        <w:t>operations of the proposed new c</w:t>
      </w:r>
      <w:r w:rsidRPr="00643013">
        <w:rPr>
          <w:rFonts w:ascii="Trebuchet MS" w:hAnsi="Trebuchet MS"/>
        </w:rPr>
        <w:t>om</w:t>
      </w:r>
      <w:r>
        <w:rPr>
          <w:rFonts w:ascii="Trebuchet MS" w:hAnsi="Trebuchet MS"/>
        </w:rPr>
        <w:t>mercial s</w:t>
      </w:r>
      <w:r w:rsidRPr="00643013">
        <w:rPr>
          <w:rFonts w:ascii="Trebuchet MS" w:hAnsi="Trebuchet MS"/>
        </w:rPr>
        <w:t>ystem.</w:t>
      </w:r>
    </w:p>
    <w:p w14:paraId="54E96D18" w14:textId="77777777" w:rsidR="003D5C4A" w:rsidRDefault="003D5C4A" w:rsidP="003D5C4A">
      <w:pPr>
        <w:spacing w:after="0"/>
        <w:jc w:val="both"/>
        <w:rPr>
          <w:rFonts w:ascii="Trebuchet MS" w:eastAsia="Times New Roman" w:hAnsi="Trebuchet MS" w:cs="Times New Roman"/>
          <w:color w:val="000000"/>
          <w:lang w:eastAsia="de-AT"/>
        </w:rPr>
      </w:pPr>
      <w:r w:rsidRPr="00047A92">
        <w:rPr>
          <w:rFonts w:ascii="Trebuchet MS" w:hAnsi="Trebuchet MS"/>
        </w:rPr>
        <w:t>The fi</w:t>
      </w:r>
      <w:r>
        <w:rPr>
          <w:rFonts w:ascii="Trebuchet MS" w:hAnsi="Trebuchet MS"/>
        </w:rPr>
        <w:t>r</w:t>
      </w:r>
      <w:r w:rsidRPr="00047A92">
        <w:rPr>
          <w:rFonts w:ascii="Trebuchet MS" w:hAnsi="Trebuchet MS"/>
        </w:rPr>
        <w:t>st of</w:t>
      </w:r>
      <w:r>
        <w:rPr>
          <w:rFonts w:ascii="Trebuchet MS" w:hAnsi="Trebuchet MS"/>
        </w:rPr>
        <w:t xml:space="preserve"> </w:t>
      </w:r>
      <w:r w:rsidRPr="00047A92">
        <w:rPr>
          <w:rFonts w:ascii="Trebuchet MS" w:hAnsi="Trebuchet MS"/>
        </w:rPr>
        <w:t xml:space="preserve">two Silver Medals went to Austrian Champion </w:t>
      </w:r>
      <w:proofErr w:type="spellStart"/>
      <w:r w:rsidRPr="00047A92">
        <w:rPr>
          <w:rFonts w:ascii="Trebuchet MS" w:hAnsi="Trebuchet MS"/>
        </w:rPr>
        <w:t>Advicum</w:t>
      </w:r>
      <w:proofErr w:type="spellEnd"/>
      <w:r w:rsidRPr="00047A92">
        <w:rPr>
          <w:rFonts w:ascii="Trebuchet MS" w:hAnsi="Trebuchet MS"/>
        </w:rPr>
        <w:t xml:space="preserve"> Cons</w:t>
      </w:r>
      <w:r>
        <w:rPr>
          <w:rFonts w:ascii="Trebuchet MS" w:hAnsi="Trebuchet MS"/>
        </w:rPr>
        <w:t>ulting GmbH for the s</w:t>
      </w:r>
      <w:r>
        <w:rPr>
          <w:rFonts w:ascii="Trebuchet MS" w:eastAsia="Times New Roman" w:hAnsi="Trebuchet MS" w:cs="Times New Roman"/>
          <w:color w:val="000000"/>
          <w:lang w:eastAsia="de-AT"/>
        </w:rPr>
        <w:t>ucc</w:t>
      </w:r>
      <w:r w:rsidRPr="00DA43E2">
        <w:rPr>
          <w:rFonts w:ascii="Trebuchet MS" w:eastAsia="Times New Roman" w:hAnsi="Trebuchet MS" w:cs="Times New Roman"/>
          <w:color w:val="000000"/>
          <w:lang w:eastAsia="de-AT"/>
        </w:rPr>
        <w:t xml:space="preserve">essful restructuring of </w:t>
      </w:r>
      <w:r>
        <w:rPr>
          <w:rFonts w:ascii="Trebuchet MS" w:eastAsia="Times New Roman" w:hAnsi="Trebuchet MS" w:cs="Times New Roman"/>
          <w:color w:val="000000"/>
          <w:lang w:eastAsia="de-AT"/>
        </w:rPr>
        <w:t>the</w:t>
      </w:r>
      <w:r w:rsidRPr="00DA43E2">
        <w:rPr>
          <w:rFonts w:ascii="Trebuchet MS" w:eastAsia="Times New Roman" w:hAnsi="Trebuchet MS" w:cs="Times New Roman"/>
          <w:color w:val="000000"/>
          <w:lang w:eastAsia="de-AT"/>
        </w:rPr>
        <w:t xml:space="preserve"> globally operating, family-owned company </w:t>
      </w:r>
      <w:r w:rsidRPr="00047A92">
        <w:rPr>
          <w:rFonts w:ascii="Trebuchet MS" w:hAnsi="Trebuchet MS"/>
        </w:rPr>
        <w:t xml:space="preserve">Mayer &amp; Cie. GmbH &amp; Co. KG (MTC) </w:t>
      </w:r>
      <w:r w:rsidRPr="00047A92">
        <w:rPr>
          <w:rFonts w:ascii="Trebuchet MS" w:eastAsia="Times New Roman" w:hAnsi="Trebuchet MS" w:cs="Times New Roman"/>
          <w:color w:val="000000"/>
          <w:lang w:eastAsia="de-AT"/>
        </w:rPr>
        <w:t>as interim CEO and CRO. After a „</w:t>
      </w:r>
      <w:proofErr w:type="spellStart"/>
      <w:r w:rsidRPr="00047A92">
        <w:rPr>
          <w:rFonts w:ascii="Trebuchet MS" w:eastAsia="Times New Roman" w:hAnsi="Trebuchet MS" w:cs="Times New Roman"/>
          <w:color w:val="000000"/>
          <w:lang w:eastAsia="de-AT"/>
        </w:rPr>
        <w:t>Planinsolvenz</w:t>
      </w:r>
      <w:proofErr w:type="spellEnd"/>
      <w:r w:rsidRPr="00047A92">
        <w:rPr>
          <w:rFonts w:ascii="Trebuchet MS" w:eastAsia="Times New Roman" w:hAnsi="Trebuchet MS" w:cs="Times New Roman"/>
          <w:color w:val="000000"/>
          <w:lang w:eastAsia="de-AT"/>
        </w:rPr>
        <w:t>“ or self-administrated insolvency</w:t>
      </w:r>
      <w:r>
        <w:rPr>
          <w:rFonts w:ascii="Trebuchet MS" w:eastAsia="Times New Roman" w:hAnsi="Trebuchet MS" w:cs="Times New Roman"/>
          <w:color w:val="000000"/>
          <w:lang w:eastAsia="de-AT"/>
        </w:rPr>
        <w:t xml:space="preserve"> in 2009 </w:t>
      </w:r>
      <w:proofErr w:type="spellStart"/>
      <w:r>
        <w:rPr>
          <w:rFonts w:ascii="Trebuchet MS" w:eastAsia="Times New Roman" w:hAnsi="Trebuchet MS" w:cs="Times New Roman"/>
          <w:color w:val="000000"/>
          <w:lang w:eastAsia="de-AT"/>
        </w:rPr>
        <w:t>Advicum</w:t>
      </w:r>
      <w:proofErr w:type="spellEnd"/>
      <w:r>
        <w:rPr>
          <w:rFonts w:ascii="Trebuchet MS" w:eastAsia="Times New Roman" w:hAnsi="Trebuchet MS" w:cs="Times New Roman"/>
          <w:color w:val="000000"/>
          <w:lang w:eastAsia="de-AT"/>
        </w:rPr>
        <w:t xml:space="preserve"> Consulting GmbH took over to turn around the business. </w:t>
      </w:r>
      <w:r w:rsidRPr="003D5C4A">
        <w:rPr>
          <w:rFonts w:ascii="Trebuchet MS" w:eastAsia="Times New Roman" w:hAnsi="Trebuchet MS" w:cs="Times New Roman"/>
          <w:color w:val="000000"/>
          <w:lang w:eastAsia="de-AT"/>
        </w:rPr>
        <w:t>Departments were merged, the vacant spaces leased. Moreover, processes were streamlined and in some divisions productivity was increased by 100%. Also the scrap rate was reduced significantly.</w:t>
      </w:r>
      <w:r w:rsidRPr="003D5C4A">
        <w:t xml:space="preserve"> </w:t>
      </w:r>
      <w:r w:rsidRPr="003D5C4A">
        <w:rPr>
          <w:rFonts w:ascii="Trebuchet MS" w:eastAsia="Times New Roman" w:hAnsi="Trebuchet MS" w:cs="Times New Roman"/>
          <w:color w:val="000000"/>
          <w:lang w:eastAsia="de-AT"/>
        </w:rPr>
        <w:t>Today, MCT is agai</w:t>
      </w:r>
      <w:r>
        <w:rPr>
          <w:rFonts w:ascii="Trebuchet MS" w:eastAsia="Times New Roman" w:hAnsi="Trebuchet MS" w:cs="Times New Roman"/>
          <w:color w:val="000000"/>
          <w:lang w:eastAsia="de-AT"/>
        </w:rPr>
        <w:t>n the clear global m</w:t>
      </w:r>
      <w:r w:rsidRPr="003D5C4A">
        <w:rPr>
          <w:rFonts w:ascii="Trebuchet MS" w:eastAsia="Times New Roman" w:hAnsi="Trebuchet MS" w:cs="Times New Roman"/>
          <w:color w:val="000000"/>
          <w:lang w:eastAsia="de-AT"/>
        </w:rPr>
        <w:t>arket leader! T</w:t>
      </w:r>
      <w:r>
        <w:rPr>
          <w:rFonts w:ascii="Trebuchet MS" w:eastAsia="Times New Roman" w:hAnsi="Trebuchet MS" w:cs="Times New Roman"/>
          <w:color w:val="000000"/>
          <w:lang w:eastAsia="de-AT"/>
        </w:rPr>
        <w:t xml:space="preserve">he second Silver medal went to </w:t>
      </w:r>
      <w:r w:rsidR="00FD6E3F" w:rsidRPr="003D5C4A">
        <w:rPr>
          <w:rFonts w:ascii="Trebuchet MS" w:eastAsia="Times New Roman" w:hAnsi="Trebuchet MS" w:cs="Times New Roman"/>
          <w:color w:val="000000"/>
          <w:lang w:eastAsia="de-AT"/>
        </w:rPr>
        <w:t xml:space="preserve">Price Water House Coopers &amp; TEC Business Solutions S.A. </w:t>
      </w:r>
      <w:r>
        <w:rPr>
          <w:rFonts w:ascii="Trebuchet MS" w:eastAsia="Times New Roman" w:hAnsi="Trebuchet MS" w:cs="Times New Roman"/>
          <w:color w:val="000000"/>
          <w:lang w:eastAsia="de-AT"/>
        </w:rPr>
        <w:t xml:space="preserve">from </w:t>
      </w:r>
      <w:r>
        <w:rPr>
          <w:rFonts w:ascii="Trebuchet MS" w:eastAsia="Times New Roman" w:hAnsi="Trebuchet MS" w:cs="Times New Roman"/>
          <w:color w:val="000000"/>
          <w:lang w:eastAsia="de-AT"/>
        </w:rPr>
        <w:lastRenderedPageBreak/>
        <w:t>Greece. The company developed a pr</w:t>
      </w:r>
      <w:r w:rsidRPr="00DA43E2">
        <w:rPr>
          <w:rFonts w:ascii="Trebuchet MS" w:eastAsia="Times New Roman" w:hAnsi="Trebuchet MS" w:cs="Times New Roman"/>
          <w:color w:val="000000"/>
          <w:lang w:eastAsia="de-AT"/>
        </w:rPr>
        <w:t>oposal for a new organizational structure</w:t>
      </w:r>
      <w:r>
        <w:rPr>
          <w:rFonts w:ascii="Trebuchet MS" w:eastAsia="Times New Roman" w:hAnsi="Trebuchet MS" w:cs="Times New Roman"/>
          <w:color w:val="000000"/>
          <w:lang w:eastAsia="de-AT"/>
        </w:rPr>
        <w:t xml:space="preserve"> of the </w:t>
      </w:r>
      <w:r w:rsidRPr="004C1CAE">
        <w:rPr>
          <w:rFonts w:ascii="Trebuchet MS" w:eastAsia="Times New Roman" w:hAnsi="Trebuchet MS" w:cs="Times New Roman"/>
          <w:color w:val="000000"/>
          <w:lang w:eastAsia="de-AT"/>
        </w:rPr>
        <w:t>Hellenic post S.A. (ELTA)</w:t>
      </w:r>
      <w:r>
        <w:rPr>
          <w:rFonts w:ascii="Trebuchet MS" w:eastAsia="Times New Roman" w:hAnsi="Trebuchet MS" w:cs="Times New Roman"/>
          <w:color w:val="000000"/>
          <w:lang w:eastAsia="de-AT"/>
        </w:rPr>
        <w:t>.</w:t>
      </w:r>
    </w:p>
    <w:p w14:paraId="1A0B27A9" w14:textId="77777777" w:rsidR="003D5C4A" w:rsidRPr="003D5C4A" w:rsidRDefault="003D5C4A" w:rsidP="003D5C4A">
      <w:pPr>
        <w:spacing w:after="0"/>
        <w:jc w:val="both"/>
        <w:rPr>
          <w:rFonts w:ascii="Trebuchet MS" w:eastAsia="Times New Roman" w:hAnsi="Trebuchet MS" w:cs="Times New Roman"/>
          <w:color w:val="000000"/>
          <w:lang w:eastAsia="de-AT"/>
        </w:rPr>
      </w:pPr>
      <w:r>
        <w:rPr>
          <w:rFonts w:ascii="Trebuchet MS" w:eastAsia="Times New Roman" w:hAnsi="Trebuchet MS" w:cs="Times New Roman"/>
          <w:color w:val="000000"/>
          <w:lang w:eastAsia="de-AT"/>
        </w:rPr>
        <w:t>The Key elements of the strategy were</w:t>
      </w:r>
      <w:r w:rsidRPr="003D5C4A">
        <w:rPr>
          <w:rFonts w:ascii="Trebuchet MS" w:eastAsia="Times New Roman" w:hAnsi="Trebuchet MS" w:cs="Times New Roman"/>
          <w:color w:val="000000"/>
          <w:lang w:eastAsia="de-AT"/>
        </w:rPr>
        <w:t xml:space="preserve"> developing direct interventions, in order to halting the downward path in revenues (crash program), internal reorganization and developing new products</w:t>
      </w:r>
      <w:r>
        <w:rPr>
          <w:rFonts w:ascii="Trebuchet MS" w:eastAsia="Times New Roman" w:hAnsi="Trebuchet MS" w:cs="Times New Roman"/>
          <w:color w:val="000000"/>
          <w:lang w:eastAsia="de-AT"/>
        </w:rPr>
        <w:t xml:space="preserve">. </w:t>
      </w:r>
    </w:p>
    <w:p w14:paraId="38FD2E20" w14:textId="77777777" w:rsidR="003D5C4A" w:rsidRDefault="003D5C4A" w:rsidP="004C1CAE">
      <w:pPr>
        <w:spacing w:after="0" w:line="240" w:lineRule="auto"/>
        <w:jc w:val="both"/>
        <w:rPr>
          <w:rFonts w:ascii="Trebuchet MS" w:eastAsia="Times New Roman" w:hAnsi="Trebuchet MS" w:cs="Times New Roman"/>
          <w:color w:val="000000"/>
          <w:lang w:val="de-DE" w:eastAsia="de-AT"/>
        </w:rPr>
      </w:pPr>
    </w:p>
    <w:p w14:paraId="63DF5026" w14:textId="77777777" w:rsidR="004C1CAE" w:rsidRPr="004C1CAE" w:rsidRDefault="004C1CAE" w:rsidP="004C1CAE">
      <w:pPr>
        <w:spacing w:after="0" w:line="240" w:lineRule="auto"/>
        <w:jc w:val="both"/>
        <w:rPr>
          <w:rFonts w:ascii="Trebuchet MS" w:eastAsia="Times New Roman" w:hAnsi="Trebuchet MS" w:cs="Times New Roman"/>
          <w:b/>
          <w:color w:val="000000"/>
          <w:lang w:eastAsia="de-AT"/>
        </w:rPr>
      </w:pPr>
      <w:r w:rsidRPr="004C1CAE">
        <w:rPr>
          <w:rFonts w:ascii="Trebuchet MS" w:eastAsia="Times New Roman" w:hAnsi="Trebuchet MS" w:cs="Times New Roman"/>
          <w:b/>
          <w:color w:val="000000"/>
          <w:lang w:eastAsia="de-AT"/>
        </w:rPr>
        <w:t>GOLD:</w:t>
      </w:r>
    </w:p>
    <w:p w14:paraId="0912A96F" w14:textId="77777777" w:rsidR="004C1CAE" w:rsidRPr="004C1CAE" w:rsidRDefault="004C1CAE" w:rsidP="004C1CAE">
      <w:pPr>
        <w:spacing w:after="0"/>
        <w:jc w:val="both"/>
        <w:rPr>
          <w:rFonts w:ascii="Trebuchet MS" w:eastAsia="Times New Roman" w:hAnsi="Trebuchet MS" w:cs="Times New Roman"/>
          <w:color w:val="000000"/>
          <w:lang w:eastAsia="de-AT"/>
        </w:rPr>
      </w:pPr>
      <w:r>
        <w:rPr>
          <w:rFonts w:ascii="Trebuchet MS" w:eastAsia="Times New Roman" w:hAnsi="Trebuchet MS" w:cs="Times New Roman"/>
          <w:color w:val="000000"/>
          <w:lang w:eastAsia="de-AT"/>
        </w:rPr>
        <w:t>Participant</w:t>
      </w:r>
      <w:r w:rsidRPr="004C1CAE">
        <w:rPr>
          <w:rFonts w:ascii="Trebuchet MS" w:eastAsia="Times New Roman" w:hAnsi="Trebuchet MS" w:cs="Times New Roman"/>
          <w:color w:val="000000"/>
          <w:lang w:eastAsia="de-AT"/>
        </w:rPr>
        <w:t>: EUROCONSULTANTS S.A.</w:t>
      </w:r>
    </w:p>
    <w:p w14:paraId="2BFAC2D2" w14:textId="77777777" w:rsidR="004C1CAE" w:rsidRPr="00DA43E2" w:rsidRDefault="004C1CAE" w:rsidP="004C1CAE">
      <w:pPr>
        <w:spacing w:after="0"/>
        <w:jc w:val="both"/>
        <w:rPr>
          <w:rFonts w:ascii="Trebuchet MS" w:eastAsia="Times New Roman" w:hAnsi="Trebuchet MS" w:cs="Times New Roman"/>
          <w:color w:val="000000"/>
          <w:lang w:eastAsia="de-AT"/>
        </w:rPr>
      </w:pPr>
      <w:r>
        <w:rPr>
          <w:rFonts w:ascii="Trebuchet MS" w:eastAsia="Times New Roman" w:hAnsi="Trebuchet MS" w:cs="Times New Roman"/>
          <w:color w:val="000000"/>
          <w:lang w:eastAsia="de-AT"/>
        </w:rPr>
        <w:t>Client</w:t>
      </w:r>
      <w:r w:rsidRPr="00DA43E2">
        <w:rPr>
          <w:rFonts w:ascii="Trebuchet MS" w:eastAsia="Times New Roman" w:hAnsi="Trebuchet MS" w:cs="Times New Roman"/>
          <w:color w:val="000000"/>
          <w:lang w:eastAsia="de-AT"/>
        </w:rPr>
        <w:t>: Ministry of Agriculture and Fisheries Wealth (MOAFW) of the Sultanate of Oman</w:t>
      </w:r>
    </w:p>
    <w:p w14:paraId="4E10AE4E" w14:textId="77777777" w:rsidR="004C1CAE" w:rsidRPr="00DA43E2" w:rsidRDefault="004C1CAE" w:rsidP="004C1CAE">
      <w:pPr>
        <w:spacing w:after="0"/>
        <w:jc w:val="both"/>
        <w:rPr>
          <w:rFonts w:ascii="Trebuchet MS" w:eastAsia="Times New Roman" w:hAnsi="Trebuchet MS" w:cs="Times New Roman"/>
          <w:color w:val="000000"/>
          <w:lang w:eastAsia="de-AT"/>
        </w:rPr>
      </w:pPr>
      <w:r w:rsidRPr="00DA43E2">
        <w:rPr>
          <w:rFonts w:ascii="Trebuchet MS" w:eastAsia="Times New Roman" w:hAnsi="Trebuchet MS" w:cs="Times New Roman"/>
          <w:color w:val="000000"/>
          <w:lang w:eastAsia="de-AT"/>
        </w:rPr>
        <w:t>Proje</w:t>
      </w:r>
      <w:r>
        <w:rPr>
          <w:rFonts w:ascii="Trebuchet MS" w:eastAsia="Times New Roman" w:hAnsi="Trebuchet MS" w:cs="Times New Roman"/>
          <w:color w:val="000000"/>
          <w:lang w:eastAsia="de-AT"/>
        </w:rPr>
        <w:t>c</w:t>
      </w:r>
      <w:r w:rsidRPr="00DA43E2">
        <w:rPr>
          <w:rFonts w:ascii="Trebuchet MS" w:eastAsia="Times New Roman" w:hAnsi="Trebuchet MS" w:cs="Times New Roman"/>
          <w:color w:val="000000"/>
          <w:lang w:eastAsia="de-AT"/>
        </w:rPr>
        <w:t>t: Strategy for the Establishment of a Fish Marketing – Trading Company/ Organization in the Sultanate of Oman. Managing the County’s Fisheries Wealth.</w:t>
      </w:r>
    </w:p>
    <w:p w14:paraId="70FBD321" w14:textId="77777777" w:rsidR="004C1CAE" w:rsidRPr="00DA43E2" w:rsidRDefault="004C1CAE" w:rsidP="004C1CAE">
      <w:pPr>
        <w:spacing w:after="0"/>
        <w:jc w:val="both"/>
        <w:rPr>
          <w:rFonts w:ascii="Trebuchet MS" w:eastAsia="Times New Roman" w:hAnsi="Trebuchet MS" w:cs="Times New Roman"/>
          <w:color w:val="000000"/>
          <w:lang w:eastAsia="de-AT"/>
        </w:rPr>
      </w:pPr>
    </w:p>
    <w:p w14:paraId="07DF8F4E" w14:textId="77777777" w:rsidR="004C1CAE" w:rsidRPr="00DA43E2" w:rsidRDefault="004C1CAE" w:rsidP="004C1CAE">
      <w:pPr>
        <w:spacing w:after="0"/>
        <w:jc w:val="both"/>
        <w:rPr>
          <w:rFonts w:ascii="Trebuchet MS" w:eastAsia="Times New Roman" w:hAnsi="Trebuchet MS" w:cs="Times New Roman"/>
          <w:b/>
          <w:color w:val="000000"/>
          <w:lang w:eastAsia="de-AT"/>
        </w:rPr>
      </w:pPr>
      <w:r w:rsidRPr="00DA43E2">
        <w:rPr>
          <w:rFonts w:ascii="Trebuchet MS" w:eastAsia="Times New Roman" w:hAnsi="Trebuchet MS" w:cs="Times New Roman"/>
          <w:b/>
          <w:color w:val="000000"/>
          <w:lang w:eastAsia="de-AT"/>
        </w:rPr>
        <w:t>SILBER:</w:t>
      </w:r>
    </w:p>
    <w:p w14:paraId="26894F9F" w14:textId="77777777" w:rsidR="004C1CAE" w:rsidRPr="00DA43E2" w:rsidRDefault="004C1CAE" w:rsidP="004C1CAE">
      <w:pPr>
        <w:spacing w:after="0"/>
        <w:jc w:val="both"/>
        <w:rPr>
          <w:rFonts w:ascii="Trebuchet MS" w:eastAsia="Times New Roman" w:hAnsi="Trebuchet MS" w:cs="Times New Roman"/>
          <w:color w:val="000000"/>
          <w:lang w:eastAsia="de-AT"/>
        </w:rPr>
      </w:pPr>
      <w:r>
        <w:rPr>
          <w:rFonts w:ascii="Trebuchet MS" w:eastAsia="Times New Roman" w:hAnsi="Trebuchet MS" w:cs="Times New Roman"/>
          <w:color w:val="000000"/>
          <w:lang w:eastAsia="de-AT"/>
        </w:rPr>
        <w:t>Participant</w:t>
      </w:r>
      <w:r w:rsidRPr="00DA43E2">
        <w:rPr>
          <w:rFonts w:ascii="Trebuchet MS" w:eastAsia="Times New Roman" w:hAnsi="Trebuchet MS" w:cs="Times New Roman"/>
          <w:color w:val="000000"/>
          <w:lang w:eastAsia="de-AT"/>
        </w:rPr>
        <w:t xml:space="preserve">: </w:t>
      </w:r>
      <w:proofErr w:type="spellStart"/>
      <w:r w:rsidRPr="00DA43E2">
        <w:rPr>
          <w:rFonts w:ascii="Trebuchet MS" w:eastAsia="Times New Roman" w:hAnsi="Trebuchet MS" w:cs="Times New Roman"/>
          <w:color w:val="000000"/>
          <w:lang w:eastAsia="de-AT"/>
        </w:rPr>
        <w:t>Advicum</w:t>
      </w:r>
      <w:proofErr w:type="spellEnd"/>
      <w:r w:rsidRPr="00DA43E2">
        <w:rPr>
          <w:rFonts w:ascii="Trebuchet MS" w:eastAsia="Times New Roman" w:hAnsi="Trebuchet MS" w:cs="Times New Roman"/>
          <w:color w:val="000000"/>
          <w:lang w:eastAsia="de-AT"/>
        </w:rPr>
        <w:t xml:space="preserve"> Consulting GmbH</w:t>
      </w:r>
    </w:p>
    <w:p w14:paraId="7CC047A5" w14:textId="77777777" w:rsidR="004C1CAE" w:rsidRPr="00A56864" w:rsidRDefault="004C1CAE" w:rsidP="004C1CAE">
      <w:pPr>
        <w:spacing w:after="0"/>
        <w:jc w:val="both"/>
        <w:rPr>
          <w:rFonts w:ascii="Trebuchet MS" w:eastAsia="Times New Roman" w:hAnsi="Trebuchet MS" w:cs="Times New Roman"/>
          <w:color w:val="000000"/>
          <w:lang w:eastAsia="de-AT"/>
        </w:rPr>
      </w:pPr>
      <w:r>
        <w:rPr>
          <w:rFonts w:ascii="Trebuchet MS" w:eastAsia="Times New Roman" w:hAnsi="Trebuchet MS" w:cs="Times New Roman"/>
          <w:color w:val="000000"/>
          <w:lang w:eastAsia="de-AT"/>
        </w:rPr>
        <w:t>Client</w:t>
      </w:r>
      <w:r w:rsidRPr="00DA43E2">
        <w:rPr>
          <w:rFonts w:ascii="Trebuchet MS" w:eastAsia="Times New Roman" w:hAnsi="Trebuchet MS" w:cs="Times New Roman"/>
          <w:color w:val="000000"/>
          <w:lang w:eastAsia="de-AT"/>
        </w:rPr>
        <w:t xml:space="preserve">: Mayer &amp; Cie. GmbH &amp; Co. </w:t>
      </w:r>
      <w:r w:rsidRPr="00A56864">
        <w:rPr>
          <w:rFonts w:ascii="Trebuchet MS" w:eastAsia="Times New Roman" w:hAnsi="Trebuchet MS" w:cs="Times New Roman"/>
          <w:color w:val="000000"/>
          <w:lang w:eastAsia="de-AT"/>
        </w:rPr>
        <w:t>KG</w:t>
      </w:r>
    </w:p>
    <w:p w14:paraId="778990AE" w14:textId="77777777" w:rsidR="004C1CAE" w:rsidRPr="00DA43E2" w:rsidRDefault="004C1CAE" w:rsidP="004C1CAE">
      <w:pPr>
        <w:spacing w:after="0"/>
        <w:jc w:val="both"/>
        <w:rPr>
          <w:rFonts w:ascii="Trebuchet MS" w:eastAsia="Times New Roman" w:hAnsi="Trebuchet MS" w:cs="Times New Roman"/>
          <w:color w:val="000000"/>
          <w:lang w:eastAsia="de-AT"/>
        </w:rPr>
      </w:pPr>
      <w:r w:rsidRPr="00DA43E2">
        <w:rPr>
          <w:rFonts w:ascii="Trebuchet MS" w:eastAsia="Times New Roman" w:hAnsi="Trebuchet MS" w:cs="Times New Roman"/>
          <w:color w:val="000000"/>
          <w:lang w:eastAsia="de-AT"/>
        </w:rPr>
        <w:t>Proje</w:t>
      </w:r>
      <w:r>
        <w:rPr>
          <w:rFonts w:ascii="Trebuchet MS" w:eastAsia="Times New Roman" w:hAnsi="Trebuchet MS" w:cs="Times New Roman"/>
          <w:color w:val="000000"/>
          <w:lang w:eastAsia="de-AT"/>
        </w:rPr>
        <w:t>c</w:t>
      </w:r>
      <w:r w:rsidRPr="00DA43E2">
        <w:rPr>
          <w:rFonts w:ascii="Trebuchet MS" w:eastAsia="Times New Roman" w:hAnsi="Trebuchet MS" w:cs="Times New Roman"/>
          <w:color w:val="000000"/>
          <w:lang w:eastAsia="de-AT"/>
        </w:rPr>
        <w:t>t: Successful restructuring of a globally operating, family-owned company as interim CEO and CRO.</w:t>
      </w:r>
    </w:p>
    <w:p w14:paraId="73805A45" w14:textId="77777777" w:rsidR="004C1CAE" w:rsidRPr="00DA43E2" w:rsidRDefault="004C1CAE" w:rsidP="004C1CAE">
      <w:pPr>
        <w:spacing w:after="0"/>
        <w:jc w:val="both"/>
        <w:rPr>
          <w:rFonts w:ascii="Trebuchet MS" w:eastAsia="Times New Roman" w:hAnsi="Trebuchet MS" w:cs="Times New Roman"/>
          <w:color w:val="000000"/>
          <w:lang w:eastAsia="de-AT"/>
        </w:rPr>
      </w:pPr>
    </w:p>
    <w:p w14:paraId="1E13FB09" w14:textId="77777777" w:rsidR="004C1CAE" w:rsidRPr="00DA43E2" w:rsidRDefault="004C1CAE" w:rsidP="004C1CAE">
      <w:pPr>
        <w:spacing w:after="0" w:line="240" w:lineRule="auto"/>
        <w:jc w:val="both"/>
        <w:rPr>
          <w:rFonts w:ascii="Trebuchet MS" w:eastAsia="Times New Roman" w:hAnsi="Trebuchet MS" w:cs="Times New Roman"/>
          <w:b/>
          <w:color w:val="000000"/>
          <w:lang w:eastAsia="de-AT"/>
        </w:rPr>
      </w:pPr>
      <w:r w:rsidRPr="00DA43E2">
        <w:rPr>
          <w:rFonts w:ascii="Trebuchet MS" w:eastAsia="Times New Roman" w:hAnsi="Trebuchet MS" w:cs="Times New Roman"/>
          <w:b/>
          <w:color w:val="000000"/>
          <w:lang w:eastAsia="de-AT"/>
        </w:rPr>
        <w:t>SILBER:</w:t>
      </w:r>
    </w:p>
    <w:p w14:paraId="7F924662" w14:textId="77777777" w:rsidR="004C1CAE" w:rsidRPr="004E6F8D" w:rsidRDefault="004C1CAE" w:rsidP="004C1CAE">
      <w:pPr>
        <w:spacing w:after="0"/>
        <w:jc w:val="both"/>
        <w:rPr>
          <w:rFonts w:ascii="Trebuchet MS" w:eastAsia="Times New Roman" w:hAnsi="Trebuchet MS" w:cs="Times New Roman"/>
          <w:color w:val="000000"/>
          <w:lang w:eastAsia="de-AT"/>
        </w:rPr>
      </w:pPr>
      <w:r>
        <w:rPr>
          <w:rFonts w:ascii="Trebuchet MS" w:eastAsia="Times New Roman" w:hAnsi="Trebuchet MS" w:cs="Times New Roman"/>
          <w:color w:val="000000"/>
          <w:lang w:eastAsia="de-AT"/>
        </w:rPr>
        <w:t>Participant</w:t>
      </w:r>
      <w:r w:rsidRPr="004E6F8D">
        <w:rPr>
          <w:rFonts w:ascii="Trebuchet MS" w:eastAsia="Times New Roman" w:hAnsi="Trebuchet MS" w:cs="Times New Roman"/>
          <w:color w:val="000000"/>
          <w:lang w:eastAsia="de-AT"/>
        </w:rPr>
        <w:t>: Price Water House Coopers &amp; TEC Business Solutions S.A.</w:t>
      </w:r>
    </w:p>
    <w:p w14:paraId="29A30DB2" w14:textId="77777777" w:rsidR="004C1CAE" w:rsidRPr="004C1CAE" w:rsidRDefault="004C1CAE" w:rsidP="004C1CAE">
      <w:pPr>
        <w:spacing w:after="0"/>
        <w:jc w:val="both"/>
        <w:rPr>
          <w:rFonts w:ascii="Trebuchet MS" w:eastAsia="Times New Roman" w:hAnsi="Trebuchet MS" w:cs="Times New Roman"/>
          <w:color w:val="000000"/>
          <w:lang w:eastAsia="de-AT"/>
        </w:rPr>
      </w:pPr>
      <w:r>
        <w:rPr>
          <w:rFonts w:ascii="Trebuchet MS" w:eastAsia="Times New Roman" w:hAnsi="Trebuchet MS" w:cs="Times New Roman"/>
          <w:color w:val="000000"/>
          <w:lang w:eastAsia="de-AT"/>
        </w:rPr>
        <w:t>Client</w:t>
      </w:r>
      <w:r w:rsidR="003D5C4A">
        <w:rPr>
          <w:rFonts w:ascii="Trebuchet MS" w:eastAsia="Times New Roman" w:hAnsi="Trebuchet MS" w:cs="Times New Roman"/>
          <w:color w:val="000000"/>
          <w:lang w:eastAsia="de-AT"/>
        </w:rPr>
        <w:t>:</w:t>
      </w:r>
      <w:r w:rsidRPr="004C1CAE">
        <w:rPr>
          <w:rFonts w:ascii="Trebuchet MS" w:eastAsia="Times New Roman" w:hAnsi="Trebuchet MS" w:cs="Times New Roman"/>
          <w:color w:val="000000"/>
          <w:lang w:eastAsia="de-AT"/>
        </w:rPr>
        <w:t xml:space="preserve"> Hellenic post S.A. (ELTA)</w:t>
      </w:r>
    </w:p>
    <w:p w14:paraId="6F51354F" w14:textId="77777777" w:rsidR="004C1CAE" w:rsidRPr="00DA43E2" w:rsidRDefault="004C1CAE" w:rsidP="004C1CAE">
      <w:pPr>
        <w:spacing w:after="0"/>
        <w:jc w:val="both"/>
        <w:rPr>
          <w:rFonts w:ascii="Trebuchet MS" w:eastAsia="Times New Roman" w:hAnsi="Trebuchet MS" w:cs="Times New Roman"/>
          <w:color w:val="000000"/>
          <w:lang w:eastAsia="de-AT"/>
        </w:rPr>
      </w:pPr>
      <w:r w:rsidRPr="00DA43E2">
        <w:rPr>
          <w:rFonts w:ascii="Trebuchet MS" w:eastAsia="Times New Roman" w:hAnsi="Trebuchet MS" w:cs="Times New Roman"/>
          <w:color w:val="000000"/>
          <w:lang w:eastAsia="de-AT"/>
        </w:rPr>
        <w:t>Proje</w:t>
      </w:r>
      <w:r>
        <w:rPr>
          <w:rFonts w:ascii="Trebuchet MS" w:eastAsia="Times New Roman" w:hAnsi="Trebuchet MS" w:cs="Times New Roman"/>
          <w:color w:val="000000"/>
          <w:lang w:eastAsia="de-AT"/>
        </w:rPr>
        <w:t>c</w:t>
      </w:r>
      <w:r w:rsidRPr="00DA43E2">
        <w:rPr>
          <w:rFonts w:ascii="Trebuchet MS" w:eastAsia="Times New Roman" w:hAnsi="Trebuchet MS" w:cs="Times New Roman"/>
          <w:color w:val="000000"/>
          <w:lang w:eastAsia="de-AT"/>
        </w:rPr>
        <w:t>t: Proposal for a new organizational structure; Strategic &amp; Operational Planning of Hellenic Post S.A. 2013-2017 – Crash Program 2013-2014</w:t>
      </w:r>
    </w:p>
    <w:p w14:paraId="19771B20" w14:textId="77777777" w:rsidR="004C1CAE" w:rsidRPr="00C0025D" w:rsidRDefault="004C1CAE" w:rsidP="004C1CAE">
      <w:pPr>
        <w:jc w:val="both"/>
        <w:rPr>
          <w:rFonts w:ascii="Trebuchet MS" w:hAnsi="Trebuchet MS"/>
        </w:rPr>
      </w:pPr>
    </w:p>
    <w:p w14:paraId="0958652F" w14:textId="77777777" w:rsidR="004C1CAE" w:rsidRDefault="004C1CAE" w:rsidP="004C1CAE">
      <w:pPr>
        <w:spacing w:after="0" w:line="240" w:lineRule="auto"/>
        <w:ind w:left="1" w:hanging="1"/>
        <w:jc w:val="both"/>
        <w:rPr>
          <w:rFonts w:ascii="Trebuchet MS" w:hAnsi="Trebuchet MS"/>
          <w:sz w:val="18"/>
          <w:szCs w:val="18"/>
          <w:u w:val="single"/>
        </w:rPr>
      </w:pPr>
      <w:r w:rsidRPr="004E6F8D">
        <w:rPr>
          <w:rFonts w:ascii="Trebuchet MS" w:hAnsi="Trebuchet MS"/>
          <w:noProof/>
          <w:sz w:val="18"/>
          <w:szCs w:val="18"/>
          <w:lang w:val="de-DE" w:eastAsia="de-DE" w:bidi="ar-SA"/>
        </w:rPr>
        <w:drawing>
          <wp:inline distT="0" distB="0" distL="0" distR="0" wp14:anchorId="11299090" wp14:editId="029BA594">
            <wp:extent cx="5760720" cy="384048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6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F2E654A" w14:textId="77777777" w:rsidR="004C1CAE" w:rsidRPr="004E6F8D" w:rsidRDefault="00DD1248" w:rsidP="00670C20">
      <w:pPr>
        <w:spacing w:after="0" w:line="240" w:lineRule="auto"/>
        <w:ind w:left="1" w:hanging="1"/>
        <w:jc w:val="both"/>
        <w:rPr>
          <w:rFonts w:ascii="Trebuchet MS" w:hAnsi="Trebuchet MS"/>
          <w:sz w:val="18"/>
          <w:szCs w:val="18"/>
        </w:rPr>
      </w:pPr>
      <w:r w:rsidRPr="00DD1248">
        <w:rPr>
          <w:rFonts w:ascii="Trebuchet MS" w:hAnsi="Trebuchet MS"/>
          <w:sz w:val="18"/>
          <w:szCs w:val="18"/>
        </w:rPr>
        <w:t>Picture</w:t>
      </w:r>
      <w:r w:rsidR="004C1CAE" w:rsidRPr="00DD1248">
        <w:rPr>
          <w:rFonts w:ascii="Trebuchet MS" w:hAnsi="Trebuchet MS"/>
          <w:sz w:val="18"/>
          <w:szCs w:val="18"/>
        </w:rPr>
        <w:t xml:space="preserve"> (FV UBIT / FEACO</w:t>
      </w:r>
      <w:r w:rsidRPr="00DD1248">
        <w:rPr>
          <w:rFonts w:ascii="Trebuchet MS" w:hAnsi="Trebuchet MS"/>
          <w:sz w:val="18"/>
          <w:szCs w:val="18"/>
        </w:rPr>
        <w:t xml:space="preserve"> from left</w:t>
      </w:r>
      <w:r w:rsidR="004C1CAE" w:rsidRPr="004E6F8D">
        <w:rPr>
          <w:rFonts w:ascii="Trebuchet MS" w:hAnsi="Trebuchet MS"/>
          <w:sz w:val="18"/>
          <w:szCs w:val="18"/>
        </w:rPr>
        <w:t xml:space="preserve">: </w:t>
      </w:r>
      <w:r w:rsidRPr="00DD1248">
        <w:rPr>
          <w:rFonts w:ascii="Trebuchet MS" w:hAnsi="Trebuchet MS"/>
          <w:sz w:val="18"/>
          <w:szCs w:val="18"/>
          <w:lang w:val="de-DE"/>
        </w:rPr>
        <w:t xml:space="preserve">FEACO </w:t>
      </w:r>
      <w:proofErr w:type="spellStart"/>
      <w:r w:rsidRPr="00DD1248">
        <w:rPr>
          <w:rFonts w:ascii="Trebuchet MS" w:hAnsi="Trebuchet MS"/>
          <w:sz w:val="18"/>
          <w:szCs w:val="18"/>
          <w:lang w:val="de-DE"/>
        </w:rPr>
        <w:t>President</w:t>
      </w:r>
      <w:proofErr w:type="spellEnd"/>
      <w:r w:rsidRPr="00DD1248">
        <w:rPr>
          <w:rFonts w:ascii="Trebuchet MS" w:hAnsi="Trebuchet MS"/>
          <w:sz w:val="18"/>
          <w:szCs w:val="18"/>
          <w:lang w:val="de-DE"/>
        </w:rPr>
        <w:t xml:space="preserve"> Ezio </w:t>
      </w:r>
      <w:proofErr w:type="spellStart"/>
      <w:r w:rsidRPr="00DD1248">
        <w:rPr>
          <w:rFonts w:ascii="Trebuchet MS" w:hAnsi="Trebuchet MS"/>
          <w:sz w:val="18"/>
          <w:szCs w:val="18"/>
          <w:lang w:val="de-DE"/>
        </w:rPr>
        <w:t>Lattanzio</w:t>
      </w:r>
      <w:proofErr w:type="spellEnd"/>
      <w:r w:rsidRPr="00DD1248">
        <w:rPr>
          <w:rFonts w:ascii="Trebuchet MS" w:hAnsi="Trebuchet MS"/>
          <w:sz w:val="18"/>
          <w:szCs w:val="18"/>
          <w:lang w:val="de-DE"/>
        </w:rPr>
        <w:t xml:space="preserve">, Mr. </w:t>
      </w:r>
      <w:proofErr w:type="spellStart"/>
      <w:r w:rsidRPr="00DD1248">
        <w:rPr>
          <w:rFonts w:ascii="Trebuchet MS" w:hAnsi="Trebuchet MS"/>
          <w:sz w:val="18"/>
          <w:szCs w:val="18"/>
          <w:lang w:val="de-DE"/>
        </w:rPr>
        <w:t>Bonanos</w:t>
      </w:r>
      <w:proofErr w:type="spellEnd"/>
      <w:r w:rsidRPr="00DD1248">
        <w:rPr>
          <w:rFonts w:ascii="Trebuchet MS" w:hAnsi="Trebuchet MS"/>
          <w:sz w:val="18"/>
          <w:szCs w:val="18"/>
          <w:lang w:val="de-DE"/>
        </w:rPr>
        <w:t xml:space="preserve"> (</w:t>
      </w:r>
      <w:proofErr w:type="spellStart"/>
      <w:r w:rsidRPr="00DD1248">
        <w:rPr>
          <w:rFonts w:ascii="Trebuchet MS" w:hAnsi="Trebuchet MS"/>
          <w:sz w:val="18"/>
          <w:szCs w:val="18"/>
          <w:lang w:val="de-DE"/>
        </w:rPr>
        <w:t>Globo</w:t>
      </w:r>
      <w:proofErr w:type="spellEnd"/>
      <w:r w:rsidRPr="00DD1248">
        <w:rPr>
          <w:rFonts w:ascii="Trebuchet MS" w:hAnsi="Trebuchet MS"/>
          <w:sz w:val="18"/>
          <w:szCs w:val="18"/>
          <w:lang w:val="de-DE"/>
        </w:rPr>
        <w:t xml:space="preserve">), Michael </w:t>
      </w:r>
      <w:proofErr w:type="spellStart"/>
      <w:r w:rsidRPr="00DD1248">
        <w:rPr>
          <w:rFonts w:ascii="Trebuchet MS" w:hAnsi="Trebuchet MS"/>
          <w:sz w:val="18"/>
          <w:szCs w:val="18"/>
          <w:lang w:val="de-DE"/>
        </w:rPr>
        <w:t>Fronistas</w:t>
      </w:r>
      <w:proofErr w:type="spellEnd"/>
      <w:r w:rsidRPr="00DD1248">
        <w:rPr>
          <w:rFonts w:ascii="Trebuchet MS" w:hAnsi="Trebuchet MS"/>
          <w:sz w:val="18"/>
          <w:szCs w:val="18"/>
          <w:lang w:val="de-DE"/>
        </w:rPr>
        <w:t xml:space="preserve"> (LOCUS), Alfred </w:t>
      </w:r>
      <w:proofErr w:type="spellStart"/>
      <w:r w:rsidRPr="00DD1248">
        <w:rPr>
          <w:rFonts w:ascii="Trebuchet MS" w:hAnsi="Trebuchet MS"/>
          <w:sz w:val="18"/>
          <w:szCs w:val="18"/>
          <w:lang w:val="de-DE"/>
        </w:rPr>
        <w:t>Harl</w:t>
      </w:r>
      <w:proofErr w:type="spellEnd"/>
      <w:r w:rsidRPr="00DD1248">
        <w:rPr>
          <w:rFonts w:ascii="Trebuchet MS" w:hAnsi="Trebuchet MS"/>
          <w:sz w:val="18"/>
          <w:szCs w:val="18"/>
          <w:lang w:val="de-DE"/>
        </w:rPr>
        <w:t xml:space="preserve"> (</w:t>
      </w:r>
      <w:proofErr w:type="spellStart"/>
      <w:r w:rsidRPr="00DD1248">
        <w:rPr>
          <w:rFonts w:ascii="Trebuchet MS" w:hAnsi="Trebuchet MS"/>
          <w:sz w:val="18"/>
          <w:szCs w:val="18"/>
          <w:lang w:val="de-DE"/>
        </w:rPr>
        <w:t>Chair</w:t>
      </w:r>
      <w:proofErr w:type="spellEnd"/>
      <w:r w:rsidRPr="00DD1248">
        <w:rPr>
          <w:rFonts w:ascii="Trebuchet MS" w:hAnsi="Trebuchet MS"/>
          <w:sz w:val="18"/>
          <w:szCs w:val="18"/>
          <w:lang w:val="de-DE"/>
        </w:rPr>
        <w:t xml:space="preserve"> </w:t>
      </w:r>
      <w:proofErr w:type="spellStart"/>
      <w:r w:rsidRPr="00DD1248">
        <w:rPr>
          <w:rFonts w:ascii="Trebuchet MS" w:hAnsi="Trebuchet MS"/>
          <w:sz w:val="18"/>
          <w:szCs w:val="18"/>
          <w:lang w:val="de-DE"/>
        </w:rPr>
        <w:t>Constantinus</w:t>
      </w:r>
      <w:proofErr w:type="spellEnd"/>
      <w:r w:rsidRPr="00DD1248">
        <w:rPr>
          <w:rFonts w:ascii="Trebuchet MS" w:hAnsi="Trebuchet MS"/>
          <w:sz w:val="18"/>
          <w:szCs w:val="18"/>
          <w:lang w:val="de-DE"/>
        </w:rPr>
        <w:t xml:space="preserve">), Dr. Paris </w:t>
      </w:r>
      <w:proofErr w:type="spellStart"/>
      <w:r w:rsidRPr="00DD1248">
        <w:rPr>
          <w:rFonts w:ascii="Trebuchet MS" w:hAnsi="Trebuchet MS"/>
          <w:sz w:val="18"/>
          <w:szCs w:val="18"/>
          <w:lang w:val="de-DE"/>
        </w:rPr>
        <w:t>Kokorotsikos</w:t>
      </w:r>
      <w:proofErr w:type="spellEnd"/>
      <w:r w:rsidRPr="00DD1248">
        <w:rPr>
          <w:rFonts w:ascii="Trebuchet MS" w:hAnsi="Trebuchet MS"/>
          <w:sz w:val="18"/>
          <w:szCs w:val="18"/>
          <w:lang w:val="de-DE"/>
        </w:rPr>
        <w:t xml:space="preserve"> (EUROCONSULTANTS A.S.), SESMA Präsident Vasileios </w:t>
      </w:r>
      <w:proofErr w:type="spellStart"/>
      <w:r w:rsidRPr="00DD1248">
        <w:rPr>
          <w:rFonts w:ascii="Trebuchet MS" w:hAnsi="Trebuchet MS"/>
          <w:sz w:val="18"/>
          <w:szCs w:val="18"/>
          <w:lang w:val="de-DE"/>
        </w:rPr>
        <w:t>Regouzas</w:t>
      </w:r>
      <w:proofErr w:type="spellEnd"/>
      <w:r w:rsidRPr="00DD1248">
        <w:rPr>
          <w:rFonts w:ascii="Trebuchet MS" w:hAnsi="Trebuchet MS"/>
          <w:sz w:val="18"/>
          <w:szCs w:val="18"/>
          <w:lang w:val="de-DE"/>
        </w:rPr>
        <w:t>, Co-</w:t>
      </w:r>
      <w:proofErr w:type="spellStart"/>
      <w:r w:rsidRPr="00DD1248">
        <w:rPr>
          <w:rFonts w:ascii="Trebuchet MS" w:hAnsi="Trebuchet MS"/>
          <w:sz w:val="18"/>
          <w:szCs w:val="18"/>
          <w:lang w:val="de-DE"/>
        </w:rPr>
        <w:t>Presenter</w:t>
      </w:r>
      <w:proofErr w:type="spellEnd"/>
      <w:r w:rsidRPr="00DD1248">
        <w:rPr>
          <w:rFonts w:ascii="Trebuchet MS" w:hAnsi="Trebuchet MS"/>
          <w:sz w:val="18"/>
          <w:szCs w:val="18"/>
          <w:lang w:val="de-DE"/>
        </w:rPr>
        <w:t xml:space="preserve"> Maria </w:t>
      </w:r>
      <w:proofErr w:type="spellStart"/>
      <w:r w:rsidRPr="00DD1248">
        <w:rPr>
          <w:rFonts w:ascii="Trebuchet MS" w:hAnsi="Trebuchet MS"/>
          <w:sz w:val="18"/>
          <w:szCs w:val="18"/>
          <w:lang w:val="de-DE"/>
        </w:rPr>
        <w:t>Tsioumani</w:t>
      </w:r>
      <w:proofErr w:type="spellEnd"/>
      <w:r w:rsidRPr="00DD1248">
        <w:rPr>
          <w:rFonts w:ascii="Trebuchet MS" w:hAnsi="Trebuchet MS"/>
          <w:sz w:val="18"/>
          <w:szCs w:val="18"/>
          <w:lang w:val="de-DE"/>
        </w:rPr>
        <w:t>.</w:t>
      </w:r>
    </w:p>
    <w:sectPr w:rsidR="004C1CAE" w:rsidRPr="004E6F8D" w:rsidSect="002F05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F1"/>
    <w:rsid w:val="000218A1"/>
    <w:rsid w:val="00041CB0"/>
    <w:rsid w:val="00092470"/>
    <w:rsid w:val="000F0EAD"/>
    <w:rsid w:val="00121F23"/>
    <w:rsid w:val="00154886"/>
    <w:rsid w:val="001E6EA1"/>
    <w:rsid w:val="00265F10"/>
    <w:rsid w:val="002B08C5"/>
    <w:rsid w:val="002C11E6"/>
    <w:rsid w:val="002E5566"/>
    <w:rsid w:val="002F053F"/>
    <w:rsid w:val="003B6C4C"/>
    <w:rsid w:val="003D1C31"/>
    <w:rsid w:val="003D5C4A"/>
    <w:rsid w:val="003D6ABD"/>
    <w:rsid w:val="003E703E"/>
    <w:rsid w:val="0043608B"/>
    <w:rsid w:val="00455E12"/>
    <w:rsid w:val="004C1CAE"/>
    <w:rsid w:val="0050016A"/>
    <w:rsid w:val="005A06AA"/>
    <w:rsid w:val="005B7F3C"/>
    <w:rsid w:val="00627531"/>
    <w:rsid w:val="00643013"/>
    <w:rsid w:val="00670C20"/>
    <w:rsid w:val="007A4E3C"/>
    <w:rsid w:val="007E4FD9"/>
    <w:rsid w:val="00812ED3"/>
    <w:rsid w:val="00825C79"/>
    <w:rsid w:val="00842049"/>
    <w:rsid w:val="008440F1"/>
    <w:rsid w:val="00865B43"/>
    <w:rsid w:val="008910C9"/>
    <w:rsid w:val="00925427"/>
    <w:rsid w:val="009374A9"/>
    <w:rsid w:val="00942F15"/>
    <w:rsid w:val="00957F91"/>
    <w:rsid w:val="00977255"/>
    <w:rsid w:val="00983CB3"/>
    <w:rsid w:val="009C1088"/>
    <w:rsid w:val="00A036A4"/>
    <w:rsid w:val="00A41BC4"/>
    <w:rsid w:val="00B719F4"/>
    <w:rsid w:val="00C1709A"/>
    <w:rsid w:val="00C3696E"/>
    <w:rsid w:val="00D22B3A"/>
    <w:rsid w:val="00DB17B3"/>
    <w:rsid w:val="00DD1248"/>
    <w:rsid w:val="00E12262"/>
    <w:rsid w:val="00EC3035"/>
    <w:rsid w:val="00FD1D4C"/>
    <w:rsid w:val="00FD6E3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560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53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21F2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21F23"/>
    <w:rPr>
      <w:rFonts w:ascii="Segoe UI" w:hAnsi="Segoe UI" w:cs="Segoe UI"/>
      <w:sz w:val="18"/>
      <w:szCs w:val="18"/>
    </w:rPr>
  </w:style>
  <w:style w:type="paragraph" w:styleId="Kommentartext">
    <w:name w:val="annotation text"/>
    <w:uiPriority w:val="99"/>
    <w:semiHidden/>
    <w:unhideWhenUsed/>
    <w:rsid w:val="002F053F"/>
    <w:pPr>
      <w:spacing w:line="240" w:lineRule="auto"/>
    </w:pPr>
    <w:rPr>
      <w:sz w:val="20"/>
      <w:szCs w:val="20"/>
    </w:rPr>
  </w:style>
  <w:style w:type="character" w:styleId="Kommentarzeichen">
    <w:name w:val="annotation reference"/>
    <w:uiPriority w:val="99"/>
    <w:semiHidden/>
    <w:unhideWhenUsed/>
    <w:rsid w:val="002F053F"/>
    <w:rPr>
      <w:sz w:val="16"/>
      <w:szCs w:val="16"/>
    </w:rPr>
  </w:style>
  <w:style w:type="character" w:styleId="Link">
    <w:name w:val="Hyperlink"/>
    <w:basedOn w:val="Absatzstandardschriftart"/>
    <w:uiPriority w:val="99"/>
    <w:unhideWhenUsed/>
    <w:rsid w:val="003D6AB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53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21F2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21F23"/>
    <w:rPr>
      <w:rFonts w:ascii="Segoe UI" w:hAnsi="Segoe UI" w:cs="Segoe UI"/>
      <w:sz w:val="18"/>
      <w:szCs w:val="18"/>
    </w:rPr>
  </w:style>
  <w:style w:type="paragraph" w:styleId="Kommentartext">
    <w:name w:val="annotation text"/>
    <w:uiPriority w:val="99"/>
    <w:semiHidden/>
    <w:unhideWhenUsed/>
    <w:rsid w:val="002F053F"/>
    <w:pPr>
      <w:spacing w:line="240" w:lineRule="auto"/>
    </w:pPr>
    <w:rPr>
      <w:sz w:val="20"/>
      <w:szCs w:val="20"/>
    </w:rPr>
  </w:style>
  <w:style w:type="character" w:styleId="Kommentarzeichen">
    <w:name w:val="annotation reference"/>
    <w:uiPriority w:val="99"/>
    <w:semiHidden/>
    <w:unhideWhenUsed/>
    <w:rsid w:val="002F053F"/>
    <w:rPr>
      <w:sz w:val="16"/>
      <w:szCs w:val="16"/>
    </w:rPr>
  </w:style>
  <w:style w:type="character" w:styleId="Link">
    <w:name w:val="Hyperlink"/>
    <w:basedOn w:val="Absatzstandardschriftart"/>
    <w:uiPriority w:val="99"/>
    <w:unhideWhenUsed/>
    <w:rsid w:val="003D6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4441">
      <w:bodyDiv w:val="1"/>
      <w:marLeft w:val="0"/>
      <w:marRight w:val="0"/>
      <w:marTop w:val="0"/>
      <w:marBottom w:val="0"/>
      <w:divBdr>
        <w:top w:val="none" w:sz="0" w:space="0" w:color="auto"/>
        <w:left w:val="none" w:sz="0" w:space="0" w:color="auto"/>
        <w:bottom w:val="none" w:sz="0" w:space="0" w:color="auto"/>
        <w:right w:val="none" w:sz="0" w:space="0" w:color="auto"/>
      </w:divBdr>
    </w:div>
    <w:div w:id="461119023">
      <w:bodyDiv w:val="1"/>
      <w:marLeft w:val="0"/>
      <w:marRight w:val="0"/>
      <w:marTop w:val="0"/>
      <w:marBottom w:val="0"/>
      <w:divBdr>
        <w:top w:val="none" w:sz="0" w:space="0" w:color="auto"/>
        <w:left w:val="none" w:sz="0" w:space="0" w:color="auto"/>
        <w:bottom w:val="none" w:sz="0" w:space="0" w:color="auto"/>
        <w:right w:val="none" w:sz="0" w:space="0" w:color="auto"/>
      </w:divBdr>
      <w:divsChild>
        <w:div w:id="1725567533">
          <w:marLeft w:val="0"/>
          <w:marRight w:val="0"/>
          <w:marTop w:val="0"/>
          <w:marBottom w:val="0"/>
          <w:divBdr>
            <w:top w:val="none" w:sz="0" w:space="0" w:color="auto"/>
            <w:left w:val="none" w:sz="0" w:space="0" w:color="auto"/>
            <w:bottom w:val="none" w:sz="0" w:space="0" w:color="auto"/>
            <w:right w:val="none" w:sz="0" w:space="0" w:color="auto"/>
          </w:divBdr>
        </w:div>
        <w:div w:id="1600288863">
          <w:marLeft w:val="0"/>
          <w:marRight w:val="0"/>
          <w:marTop w:val="0"/>
          <w:marBottom w:val="0"/>
          <w:divBdr>
            <w:top w:val="none" w:sz="0" w:space="0" w:color="auto"/>
            <w:left w:val="none" w:sz="0" w:space="0" w:color="auto"/>
            <w:bottom w:val="none" w:sz="0" w:space="0" w:color="auto"/>
            <w:right w:val="none" w:sz="0" w:space="0" w:color="auto"/>
          </w:divBdr>
        </w:div>
        <w:div w:id="296376470">
          <w:marLeft w:val="0"/>
          <w:marRight w:val="0"/>
          <w:marTop w:val="0"/>
          <w:marBottom w:val="0"/>
          <w:divBdr>
            <w:top w:val="none" w:sz="0" w:space="0" w:color="auto"/>
            <w:left w:val="none" w:sz="0" w:space="0" w:color="auto"/>
            <w:bottom w:val="none" w:sz="0" w:space="0" w:color="auto"/>
            <w:right w:val="none" w:sz="0" w:space="0" w:color="auto"/>
          </w:divBdr>
        </w:div>
        <w:div w:id="403913159">
          <w:marLeft w:val="0"/>
          <w:marRight w:val="0"/>
          <w:marTop w:val="0"/>
          <w:marBottom w:val="0"/>
          <w:divBdr>
            <w:top w:val="none" w:sz="0" w:space="0" w:color="auto"/>
            <w:left w:val="none" w:sz="0" w:space="0" w:color="auto"/>
            <w:bottom w:val="none" w:sz="0" w:space="0" w:color="auto"/>
            <w:right w:val="none" w:sz="0" w:space="0" w:color="auto"/>
          </w:divBdr>
        </w:div>
        <w:div w:id="468402739">
          <w:marLeft w:val="0"/>
          <w:marRight w:val="0"/>
          <w:marTop w:val="0"/>
          <w:marBottom w:val="0"/>
          <w:divBdr>
            <w:top w:val="none" w:sz="0" w:space="0" w:color="auto"/>
            <w:left w:val="none" w:sz="0" w:space="0" w:color="auto"/>
            <w:bottom w:val="none" w:sz="0" w:space="0" w:color="auto"/>
            <w:right w:val="none" w:sz="0" w:space="0" w:color="auto"/>
          </w:divBdr>
        </w:div>
        <w:div w:id="1143236202">
          <w:marLeft w:val="0"/>
          <w:marRight w:val="0"/>
          <w:marTop w:val="0"/>
          <w:marBottom w:val="0"/>
          <w:divBdr>
            <w:top w:val="none" w:sz="0" w:space="0" w:color="auto"/>
            <w:left w:val="none" w:sz="0" w:space="0" w:color="auto"/>
            <w:bottom w:val="none" w:sz="0" w:space="0" w:color="auto"/>
            <w:right w:val="none" w:sz="0" w:space="0" w:color="auto"/>
          </w:divBdr>
        </w:div>
        <w:div w:id="119348797">
          <w:marLeft w:val="0"/>
          <w:marRight w:val="0"/>
          <w:marTop w:val="0"/>
          <w:marBottom w:val="0"/>
          <w:divBdr>
            <w:top w:val="none" w:sz="0" w:space="0" w:color="auto"/>
            <w:left w:val="none" w:sz="0" w:space="0" w:color="auto"/>
            <w:bottom w:val="none" w:sz="0" w:space="0" w:color="auto"/>
            <w:right w:val="none" w:sz="0" w:space="0" w:color="auto"/>
          </w:divBdr>
        </w:div>
      </w:divsChild>
    </w:div>
    <w:div w:id="488668360">
      <w:bodyDiv w:val="1"/>
      <w:marLeft w:val="0"/>
      <w:marRight w:val="0"/>
      <w:marTop w:val="0"/>
      <w:marBottom w:val="0"/>
      <w:divBdr>
        <w:top w:val="none" w:sz="0" w:space="0" w:color="auto"/>
        <w:left w:val="none" w:sz="0" w:space="0" w:color="auto"/>
        <w:bottom w:val="none" w:sz="0" w:space="0" w:color="auto"/>
        <w:right w:val="none" w:sz="0" w:space="0" w:color="auto"/>
      </w:divBdr>
      <w:divsChild>
        <w:div w:id="1833983750">
          <w:marLeft w:val="0"/>
          <w:marRight w:val="0"/>
          <w:marTop w:val="0"/>
          <w:marBottom w:val="0"/>
          <w:divBdr>
            <w:top w:val="none" w:sz="0" w:space="0" w:color="auto"/>
            <w:left w:val="none" w:sz="0" w:space="0" w:color="auto"/>
            <w:bottom w:val="none" w:sz="0" w:space="0" w:color="auto"/>
            <w:right w:val="none" w:sz="0" w:space="0" w:color="auto"/>
          </w:divBdr>
        </w:div>
        <w:div w:id="84304810">
          <w:marLeft w:val="0"/>
          <w:marRight w:val="0"/>
          <w:marTop w:val="0"/>
          <w:marBottom w:val="0"/>
          <w:divBdr>
            <w:top w:val="none" w:sz="0" w:space="0" w:color="auto"/>
            <w:left w:val="none" w:sz="0" w:space="0" w:color="auto"/>
            <w:bottom w:val="none" w:sz="0" w:space="0" w:color="auto"/>
            <w:right w:val="none" w:sz="0" w:space="0" w:color="auto"/>
          </w:divBdr>
        </w:div>
      </w:divsChild>
    </w:div>
    <w:div w:id="679627290">
      <w:bodyDiv w:val="1"/>
      <w:marLeft w:val="0"/>
      <w:marRight w:val="0"/>
      <w:marTop w:val="0"/>
      <w:marBottom w:val="0"/>
      <w:divBdr>
        <w:top w:val="none" w:sz="0" w:space="0" w:color="auto"/>
        <w:left w:val="none" w:sz="0" w:space="0" w:color="auto"/>
        <w:bottom w:val="none" w:sz="0" w:space="0" w:color="auto"/>
        <w:right w:val="none" w:sz="0" w:space="0" w:color="auto"/>
      </w:divBdr>
      <w:divsChild>
        <w:div w:id="23026213">
          <w:marLeft w:val="0"/>
          <w:marRight w:val="0"/>
          <w:marTop w:val="0"/>
          <w:marBottom w:val="0"/>
          <w:divBdr>
            <w:top w:val="none" w:sz="0" w:space="0" w:color="auto"/>
            <w:left w:val="none" w:sz="0" w:space="0" w:color="auto"/>
            <w:bottom w:val="none" w:sz="0" w:space="0" w:color="auto"/>
            <w:right w:val="none" w:sz="0" w:space="0" w:color="auto"/>
          </w:divBdr>
        </w:div>
        <w:div w:id="1930776381">
          <w:marLeft w:val="0"/>
          <w:marRight w:val="0"/>
          <w:marTop w:val="0"/>
          <w:marBottom w:val="0"/>
          <w:divBdr>
            <w:top w:val="none" w:sz="0" w:space="0" w:color="auto"/>
            <w:left w:val="none" w:sz="0" w:space="0" w:color="auto"/>
            <w:bottom w:val="none" w:sz="0" w:space="0" w:color="auto"/>
            <w:right w:val="none" w:sz="0" w:space="0" w:color="auto"/>
          </w:divBdr>
        </w:div>
        <w:div w:id="66652528">
          <w:marLeft w:val="0"/>
          <w:marRight w:val="0"/>
          <w:marTop w:val="0"/>
          <w:marBottom w:val="0"/>
          <w:divBdr>
            <w:top w:val="none" w:sz="0" w:space="0" w:color="auto"/>
            <w:left w:val="none" w:sz="0" w:space="0" w:color="auto"/>
            <w:bottom w:val="none" w:sz="0" w:space="0" w:color="auto"/>
            <w:right w:val="none" w:sz="0" w:space="0" w:color="auto"/>
          </w:divBdr>
        </w:div>
        <w:div w:id="168911912">
          <w:marLeft w:val="0"/>
          <w:marRight w:val="0"/>
          <w:marTop w:val="0"/>
          <w:marBottom w:val="0"/>
          <w:divBdr>
            <w:top w:val="none" w:sz="0" w:space="0" w:color="auto"/>
            <w:left w:val="none" w:sz="0" w:space="0" w:color="auto"/>
            <w:bottom w:val="none" w:sz="0" w:space="0" w:color="auto"/>
            <w:right w:val="none" w:sz="0" w:space="0" w:color="auto"/>
          </w:divBdr>
        </w:div>
        <w:div w:id="119886126">
          <w:marLeft w:val="0"/>
          <w:marRight w:val="0"/>
          <w:marTop w:val="0"/>
          <w:marBottom w:val="0"/>
          <w:divBdr>
            <w:top w:val="none" w:sz="0" w:space="0" w:color="auto"/>
            <w:left w:val="none" w:sz="0" w:space="0" w:color="auto"/>
            <w:bottom w:val="none" w:sz="0" w:space="0" w:color="auto"/>
            <w:right w:val="none" w:sz="0" w:space="0" w:color="auto"/>
          </w:divBdr>
        </w:div>
        <w:div w:id="1679186895">
          <w:marLeft w:val="0"/>
          <w:marRight w:val="0"/>
          <w:marTop w:val="0"/>
          <w:marBottom w:val="0"/>
          <w:divBdr>
            <w:top w:val="none" w:sz="0" w:space="0" w:color="auto"/>
            <w:left w:val="none" w:sz="0" w:space="0" w:color="auto"/>
            <w:bottom w:val="none" w:sz="0" w:space="0" w:color="auto"/>
            <w:right w:val="none" w:sz="0" w:space="0" w:color="auto"/>
          </w:divBdr>
        </w:div>
      </w:divsChild>
    </w:div>
    <w:div w:id="723720736">
      <w:bodyDiv w:val="1"/>
      <w:marLeft w:val="0"/>
      <w:marRight w:val="0"/>
      <w:marTop w:val="0"/>
      <w:marBottom w:val="0"/>
      <w:divBdr>
        <w:top w:val="none" w:sz="0" w:space="0" w:color="auto"/>
        <w:left w:val="none" w:sz="0" w:space="0" w:color="auto"/>
        <w:bottom w:val="none" w:sz="0" w:space="0" w:color="auto"/>
        <w:right w:val="none" w:sz="0" w:space="0" w:color="auto"/>
      </w:divBdr>
    </w:div>
    <w:div w:id="915626221">
      <w:bodyDiv w:val="1"/>
      <w:marLeft w:val="0"/>
      <w:marRight w:val="0"/>
      <w:marTop w:val="0"/>
      <w:marBottom w:val="0"/>
      <w:divBdr>
        <w:top w:val="none" w:sz="0" w:space="0" w:color="auto"/>
        <w:left w:val="none" w:sz="0" w:space="0" w:color="auto"/>
        <w:bottom w:val="none" w:sz="0" w:space="0" w:color="auto"/>
        <w:right w:val="none" w:sz="0" w:space="0" w:color="auto"/>
      </w:divBdr>
    </w:div>
    <w:div w:id="1005060878">
      <w:bodyDiv w:val="1"/>
      <w:marLeft w:val="0"/>
      <w:marRight w:val="0"/>
      <w:marTop w:val="0"/>
      <w:marBottom w:val="0"/>
      <w:divBdr>
        <w:top w:val="none" w:sz="0" w:space="0" w:color="auto"/>
        <w:left w:val="none" w:sz="0" w:space="0" w:color="auto"/>
        <w:bottom w:val="none" w:sz="0" w:space="0" w:color="auto"/>
        <w:right w:val="none" w:sz="0" w:space="0" w:color="auto"/>
      </w:divBdr>
    </w:div>
    <w:div w:id="1011907392">
      <w:bodyDiv w:val="1"/>
      <w:marLeft w:val="0"/>
      <w:marRight w:val="0"/>
      <w:marTop w:val="0"/>
      <w:marBottom w:val="0"/>
      <w:divBdr>
        <w:top w:val="none" w:sz="0" w:space="0" w:color="auto"/>
        <w:left w:val="none" w:sz="0" w:space="0" w:color="auto"/>
        <w:bottom w:val="none" w:sz="0" w:space="0" w:color="auto"/>
        <w:right w:val="none" w:sz="0" w:space="0" w:color="auto"/>
      </w:divBdr>
      <w:divsChild>
        <w:div w:id="1036613836">
          <w:marLeft w:val="0"/>
          <w:marRight w:val="0"/>
          <w:marTop w:val="0"/>
          <w:marBottom w:val="0"/>
          <w:divBdr>
            <w:top w:val="none" w:sz="0" w:space="0" w:color="auto"/>
            <w:left w:val="none" w:sz="0" w:space="0" w:color="auto"/>
            <w:bottom w:val="none" w:sz="0" w:space="0" w:color="auto"/>
            <w:right w:val="none" w:sz="0" w:space="0" w:color="auto"/>
          </w:divBdr>
        </w:div>
        <w:div w:id="1634166864">
          <w:marLeft w:val="0"/>
          <w:marRight w:val="0"/>
          <w:marTop w:val="0"/>
          <w:marBottom w:val="0"/>
          <w:divBdr>
            <w:top w:val="none" w:sz="0" w:space="0" w:color="auto"/>
            <w:left w:val="none" w:sz="0" w:space="0" w:color="auto"/>
            <w:bottom w:val="none" w:sz="0" w:space="0" w:color="auto"/>
            <w:right w:val="none" w:sz="0" w:space="0" w:color="auto"/>
          </w:divBdr>
        </w:div>
        <w:div w:id="1814978134">
          <w:marLeft w:val="0"/>
          <w:marRight w:val="0"/>
          <w:marTop w:val="0"/>
          <w:marBottom w:val="0"/>
          <w:divBdr>
            <w:top w:val="none" w:sz="0" w:space="0" w:color="auto"/>
            <w:left w:val="none" w:sz="0" w:space="0" w:color="auto"/>
            <w:bottom w:val="none" w:sz="0" w:space="0" w:color="auto"/>
            <w:right w:val="none" w:sz="0" w:space="0" w:color="auto"/>
          </w:divBdr>
        </w:div>
        <w:div w:id="662196828">
          <w:marLeft w:val="0"/>
          <w:marRight w:val="0"/>
          <w:marTop w:val="0"/>
          <w:marBottom w:val="0"/>
          <w:divBdr>
            <w:top w:val="none" w:sz="0" w:space="0" w:color="auto"/>
            <w:left w:val="none" w:sz="0" w:space="0" w:color="auto"/>
            <w:bottom w:val="none" w:sz="0" w:space="0" w:color="auto"/>
            <w:right w:val="none" w:sz="0" w:space="0" w:color="auto"/>
          </w:divBdr>
        </w:div>
        <w:div w:id="700284792">
          <w:marLeft w:val="0"/>
          <w:marRight w:val="0"/>
          <w:marTop w:val="0"/>
          <w:marBottom w:val="0"/>
          <w:divBdr>
            <w:top w:val="none" w:sz="0" w:space="0" w:color="auto"/>
            <w:left w:val="none" w:sz="0" w:space="0" w:color="auto"/>
            <w:bottom w:val="none" w:sz="0" w:space="0" w:color="auto"/>
            <w:right w:val="none" w:sz="0" w:space="0" w:color="auto"/>
          </w:divBdr>
        </w:div>
        <w:div w:id="1292397033">
          <w:marLeft w:val="0"/>
          <w:marRight w:val="0"/>
          <w:marTop w:val="0"/>
          <w:marBottom w:val="0"/>
          <w:divBdr>
            <w:top w:val="none" w:sz="0" w:space="0" w:color="auto"/>
            <w:left w:val="none" w:sz="0" w:space="0" w:color="auto"/>
            <w:bottom w:val="none" w:sz="0" w:space="0" w:color="auto"/>
            <w:right w:val="none" w:sz="0" w:space="0" w:color="auto"/>
          </w:divBdr>
        </w:div>
        <w:div w:id="1151143748">
          <w:marLeft w:val="0"/>
          <w:marRight w:val="0"/>
          <w:marTop w:val="0"/>
          <w:marBottom w:val="0"/>
          <w:divBdr>
            <w:top w:val="none" w:sz="0" w:space="0" w:color="auto"/>
            <w:left w:val="none" w:sz="0" w:space="0" w:color="auto"/>
            <w:bottom w:val="none" w:sz="0" w:space="0" w:color="auto"/>
            <w:right w:val="none" w:sz="0" w:space="0" w:color="auto"/>
          </w:divBdr>
        </w:div>
      </w:divsChild>
    </w:div>
    <w:div w:id="1029452358">
      <w:bodyDiv w:val="1"/>
      <w:marLeft w:val="0"/>
      <w:marRight w:val="0"/>
      <w:marTop w:val="0"/>
      <w:marBottom w:val="0"/>
      <w:divBdr>
        <w:top w:val="none" w:sz="0" w:space="0" w:color="auto"/>
        <w:left w:val="none" w:sz="0" w:space="0" w:color="auto"/>
        <w:bottom w:val="none" w:sz="0" w:space="0" w:color="auto"/>
        <w:right w:val="none" w:sz="0" w:space="0" w:color="auto"/>
      </w:divBdr>
      <w:divsChild>
        <w:div w:id="169949564">
          <w:marLeft w:val="0"/>
          <w:marRight w:val="0"/>
          <w:marTop w:val="0"/>
          <w:marBottom w:val="0"/>
          <w:divBdr>
            <w:top w:val="none" w:sz="0" w:space="0" w:color="auto"/>
            <w:left w:val="none" w:sz="0" w:space="0" w:color="auto"/>
            <w:bottom w:val="none" w:sz="0" w:space="0" w:color="auto"/>
            <w:right w:val="none" w:sz="0" w:space="0" w:color="auto"/>
          </w:divBdr>
        </w:div>
        <w:div w:id="1487431144">
          <w:marLeft w:val="0"/>
          <w:marRight w:val="0"/>
          <w:marTop w:val="0"/>
          <w:marBottom w:val="0"/>
          <w:divBdr>
            <w:top w:val="none" w:sz="0" w:space="0" w:color="auto"/>
            <w:left w:val="none" w:sz="0" w:space="0" w:color="auto"/>
            <w:bottom w:val="none" w:sz="0" w:space="0" w:color="auto"/>
            <w:right w:val="none" w:sz="0" w:space="0" w:color="auto"/>
          </w:divBdr>
        </w:div>
        <w:div w:id="567574305">
          <w:marLeft w:val="0"/>
          <w:marRight w:val="0"/>
          <w:marTop w:val="0"/>
          <w:marBottom w:val="0"/>
          <w:divBdr>
            <w:top w:val="none" w:sz="0" w:space="0" w:color="auto"/>
            <w:left w:val="none" w:sz="0" w:space="0" w:color="auto"/>
            <w:bottom w:val="none" w:sz="0" w:space="0" w:color="auto"/>
            <w:right w:val="none" w:sz="0" w:space="0" w:color="auto"/>
          </w:divBdr>
        </w:div>
      </w:divsChild>
    </w:div>
    <w:div w:id="1142114493">
      <w:bodyDiv w:val="1"/>
      <w:marLeft w:val="0"/>
      <w:marRight w:val="0"/>
      <w:marTop w:val="0"/>
      <w:marBottom w:val="0"/>
      <w:divBdr>
        <w:top w:val="none" w:sz="0" w:space="0" w:color="auto"/>
        <w:left w:val="none" w:sz="0" w:space="0" w:color="auto"/>
        <w:bottom w:val="none" w:sz="0" w:space="0" w:color="auto"/>
        <w:right w:val="none" w:sz="0" w:space="0" w:color="auto"/>
      </w:divBdr>
    </w:div>
    <w:div w:id="1142384821">
      <w:bodyDiv w:val="1"/>
      <w:marLeft w:val="0"/>
      <w:marRight w:val="0"/>
      <w:marTop w:val="0"/>
      <w:marBottom w:val="0"/>
      <w:divBdr>
        <w:top w:val="none" w:sz="0" w:space="0" w:color="auto"/>
        <w:left w:val="none" w:sz="0" w:space="0" w:color="auto"/>
        <w:bottom w:val="none" w:sz="0" w:space="0" w:color="auto"/>
        <w:right w:val="none" w:sz="0" w:space="0" w:color="auto"/>
      </w:divBdr>
    </w:div>
    <w:div w:id="1162626756">
      <w:bodyDiv w:val="1"/>
      <w:marLeft w:val="0"/>
      <w:marRight w:val="0"/>
      <w:marTop w:val="0"/>
      <w:marBottom w:val="0"/>
      <w:divBdr>
        <w:top w:val="none" w:sz="0" w:space="0" w:color="auto"/>
        <w:left w:val="none" w:sz="0" w:space="0" w:color="auto"/>
        <w:bottom w:val="none" w:sz="0" w:space="0" w:color="auto"/>
        <w:right w:val="none" w:sz="0" w:space="0" w:color="auto"/>
      </w:divBdr>
      <w:divsChild>
        <w:div w:id="231085395">
          <w:marLeft w:val="0"/>
          <w:marRight w:val="0"/>
          <w:marTop w:val="0"/>
          <w:marBottom w:val="0"/>
          <w:divBdr>
            <w:top w:val="none" w:sz="0" w:space="0" w:color="auto"/>
            <w:left w:val="none" w:sz="0" w:space="0" w:color="auto"/>
            <w:bottom w:val="none" w:sz="0" w:space="0" w:color="auto"/>
            <w:right w:val="none" w:sz="0" w:space="0" w:color="auto"/>
          </w:divBdr>
        </w:div>
        <w:div w:id="757798117">
          <w:marLeft w:val="0"/>
          <w:marRight w:val="0"/>
          <w:marTop w:val="0"/>
          <w:marBottom w:val="0"/>
          <w:divBdr>
            <w:top w:val="none" w:sz="0" w:space="0" w:color="auto"/>
            <w:left w:val="none" w:sz="0" w:space="0" w:color="auto"/>
            <w:bottom w:val="none" w:sz="0" w:space="0" w:color="auto"/>
            <w:right w:val="none" w:sz="0" w:space="0" w:color="auto"/>
          </w:divBdr>
        </w:div>
        <w:div w:id="354039218">
          <w:marLeft w:val="0"/>
          <w:marRight w:val="0"/>
          <w:marTop w:val="0"/>
          <w:marBottom w:val="0"/>
          <w:divBdr>
            <w:top w:val="none" w:sz="0" w:space="0" w:color="auto"/>
            <w:left w:val="none" w:sz="0" w:space="0" w:color="auto"/>
            <w:bottom w:val="none" w:sz="0" w:space="0" w:color="auto"/>
            <w:right w:val="none" w:sz="0" w:space="0" w:color="auto"/>
          </w:divBdr>
        </w:div>
        <w:div w:id="13969119">
          <w:marLeft w:val="0"/>
          <w:marRight w:val="0"/>
          <w:marTop w:val="0"/>
          <w:marBottom w:val="0"/>
          <w:divBdr>
            <w:top w:val="none" w:sz="0" w:space="0" w:color="auto"/>
            <w:left w:val="none" w:sz="0" w:space="0" w:color="auto"/>
            <w:bottom w:val="none" w:sz="0" w:space="0" w:color="auto"/>
            <w:right w:val="none" w:sz="0" w:space="0" w:color="auto"/>
          </w:divBdr>
        </w:div>
        <w:div w:id="1305312410">
          <w:marLeft w:val="0"/>
          <w:marRight w:val="0"/>
          <w:marTop w:val="0"/>
          <w:marBottom w:val="0"/>
          <w:divBdr>
            <w:top w:val="none" w:sz="0" w:space="0" w:color="auto"/>
            <w:left w:val="none" w:sz="0" w:space="0" w:color="auto"/>
            <w:bottom w:val="none" w:sz="0" w:space="0" w:color="auto"/>
            <w:right w:val="none" w:sz="0" w:space="0" w:color="auto"/>
          </w:divBdr>
        </w:div>
        <w:div w:id="1401749716">
          <w:marLeft w:val="0"/>
          <w:marRight w:val="0"/>
          <w:marTop w:val="0"/>
          <w:marBottom w:val="0"/>
          <w:divBdr>
            <w:top w:val="none" w:sz="0" w:space="0" w:color="auto"/>
            <w:left w:val="none" w:sz="0" w:space="0" w:color="auto"/>
            <w:bottom w:val="none" w:sz="0" w:space="0" w:color="auto"/>
            <w:right w:val="none" w:sz="0" w:space="0" w:color="auto"/>
          </w:divBdr>
        </w:div>
      </w:divsChild>
    </w:div>
    <w:div w:id="1368603656">
      <w:bodyDiv w:val="1"/>
      <w:marLeft w:val="0"/>
      <w:marRight w:val="0"/>
      <w:marTop w:val="0"/>
      <w:marBottom w:val="0"/>
      <w:divBdr>
        <w:top w:val="none" w:sz="0" w:space="0" w:color="auto"/>
        <w:left w:val="none" w:sz="0" w:space="0" w:color="auto"/>
        <w:bottom w:val="none" w:sz="0" w:space="0" w:color="auto"/>
        <w:right w:val="none" w:sz="0" w:space="0" w:color="auto"/>
      </w:divBdr>
    </w:div>
    <w:div w:id="1434473451">
      <w:bodyDiv w:val="1"/>
      <w:marLeft w:val="0"/>
      <w:marRight w:val="0"/>
      <w:marTop w:val="0"/>
      <w:marBottom w:val="0"/>
      <w:divBdr>
        <w:top w:val="none" w:sz="0" w:space="0" w:color="auto"/>
        <w:left w:val="none" w:sz="0" w:space="0" w:color="auto"/>
        <w:bottom w:val="none" w:sz="0" w:space="0" w:color="auto"/>
        <w:right w:val="none" w:sz="0" w:space="0" w:color="auto"/>
      </w:divBdr>
      <w:divsChild>
        <w:div w:id="271671795">
          <w:marLeft w:val="0"/>
          <w:marRight w:val="0"/>
          <w:marTop w:val="0"/>
          <w:marBottom w:val="0"/>
          <w:divBdr>
            <w:top w:val="none" w:sz="0" w:space="0" w:color="auto"/>
            <w:left w:val="none" w:sz="0" w:space="0" w:color="auto"/>
            <w:bottom w:val="none" w:sz="0" w:space="0" w:color="auto"/>
            <w:right w:val="none" w:sz="0" w:space="0" w:color="auto"/>
          </w:divBdr>
        </w:div>
        <w:div w:id="979457143">
          <w:marLeft w:val="0"/>
          <w:marRight w:val="0"/>
          <w:marTop w:val="0"/>
          <w:marBottom w:val="0"/>
          <w:divBdr>
            <w:top w:val="none" w:sz="0" w:space="0" w:color="auto"/>
            <w:left w:val="none" w:sz="0" w:space="0" w:color="auto"/>
            <w:bottom w:val="none" w:sz="0" w:space="0" w:color="auto"/>
            <w:right w:val="none" w:sz="0" w:space="0" w:color="auto"/>
          </w:divBdr>
        </w:div>
        <w:div w:id="1809736263">
          <w:marLeft w:val="0"/>
          <w:marRight w:val="0"/>
          <w:marTop w:val="0"/>
          <w:marBottom w:val="0"/>
          <w:divBdr>
            <w:top w:val="none" w:sz="0" w:space="0" w:color="auto"/>
            <w:left w:val="none" w:sz="0" w:space="0" w:color="auto"/>
            <w:bottom w:val="none" w:sz="0" w:space="0" w:color="auto"/>
            <w:right w:val="none" w:sz="0" w:space="0" w:color="auto"/>
          </w:divBdr>
        </w:div>
        <w:div w:id="1928802797">
          <w:marLeft w:val="0"/>
          <w:marRight w:val="0"/>
          <w:marTop w:val="0"/>
          <w:marBottom w:val="0"/>
          <w:divBdr>
            <w:top w:val="none" w:sz="0" w:space="0" w:color="auto"/>
            <w:left w:val="none" w:sz="0" w:space="0" w:color="auto"/>
            <w:bottom w:val="none" w:sz="0" w:space="0" w:color="auto"/>
            <w:right w:val="none" w:sz="0" w:space="0" w:color="auto"/>
          </w:divBdr>
        </w:div>
        <w:div w:id="1512573558">
          <w:marLeft w:val="0"/>
          <w:marRight w:val="0"/>
          <w:marTop w:val="0"/>
          <w:marBottom w:val="0"/>
          <w:divBdr>
            <w:top w:val="none" w:sz="0" w:space="0" w:color="auto"/>
            <w:left w:val="none" w:sz="0" w:space="0" w:color="auto"/>
            <w:bottom w:val="none" w:sz="0" w:space="0" w:color="auto"/>
            <w:right w:val="none" w:sz="0" w:space="0" w:color="auto"/>
          </w:divBdr>
        </w:div>
        <w:div w:id="1629241104">
          <w:marLeft w:val="0"/>
          <w:marRight w:val="0"/>
          <w:marTop w:val="0"/>
          <w:marBottom w:val="0"/>
          <w:divBdr>
            <w:top w:val="none" w:sz="0" w:space="0" w:color="auto"/>
            <w:left w:val="none" w:sz="0" w:space="0" w:color="auto"/>
            <w:bottom w:val="none" w:sz="0" w:space="0" w:color="auto"/>
            <w:right w:val="none" w:sz="0" w:space="0" w:color="auto"/>
          </w:divBdr>
        </w:div>
        <w:div w:id="1556113998">
          <w:marLeft w:val="0"/>
          <w:marRight w:val="0"/>
          <w:marTop w:val="0"/>
          <w:marBottom w:val="0"/>
          <w:divBdr>
            <w:top w:val="none" w:sz="0" w:space="0" w:color="auto"/>
            <w:left w:val="none" w:sz="0" w:space="0" w:color="auto"/>
            <w:bottom w:val="none" w:sz="0" w:space="0" w:color="auto"/>
            <w:right w:val="none" w:sz="0" w:space="0" w:color="auto"/>
          </w:divBdr>
        </w:div>
        <w:div w:id="1827889894">
          <w:marLeft w:val="0"/>
          <w:marRight w:val="0"/>
          <w:marTop w:val="0"/>
          <w:marBottom w:val="0"/>
          <w:divBdr>
            <w:top w:val="none" w:sz="0" w:space="0" w:color="auto"/>
            <w:left w:val="none" w:sz="0" w:space="0" w:color="auto"/>
            <w:bottom w:val="none" w:sz="0" w:space="0" w:color="auto"/>
            <w:right w:val="none" w:sz="0" w:space="0" w:color="auto"/>
          </w:divBdr>
        </w:div>
        <w:div w:id="948046591">
          <w:marLeft w:val="0"/>
          <w:marRight w:val="0"/>
          <w:marTop w:val="0"/>
          <w:marBottom w:val="0"/>
          <w:divBdr>
            <w:top w:val="none" w:sz="0" w:space="0" w:color="auto"/>
            <w:left w:val="none" w:sz="0" w:space="0" w:color="auto"/>
            <w:bottom w:val="none" w:sz="0" w:space="0" w:color="auto"/>
            <w:right w:val="none" w:sz="0" w:space="0" w:color="auto"/>
          </w:divBdr>
        </w:div>
      </w:divsChild>
    </w:div>
    <w:div w:id="1698775684">
      <w:bodyDiv w:val="1"/>
      <w:marLeft w:val="0"/>
      <w:marRight w:val="0"/>
      <w:marTop w:val="0"/>
      <w:marBottom w:val="0"/>
      <w:divBdr>
        <w:top w:val="none" w:sz="0" w:space="0" w:color="auto"/>
        <w:left w:val="none" w:sz="0" w:space="0" w:color="auto"/>
        <w:bottom w:val="none" w:sz="0" w:space="0" w:color="auto"/>
        <w:right w:val="none" w:sz="0" w:space="0" w:color="auto"/>
      </w:divBdr>
    </w:div>
    <w:div w:id="1735810404">
      <w:bodyDiv w:val="1"/>
      <w:marLeft w:val="0"/>
      <w:marRight w:val="0"/>
      <w:marTop w:val="0"/>
      <w:marBottom w:val="0"/>
      <w:divBdr>
        <w:top w:val="none" w:sz="0" w:space="0" w:color="auto"/>
        <w:left w:val="none" w:sz="0" w:space="0" w:color="auto"/>
        <w:bottom w:val="none" w:sz="0" w:space="0" w:color="auto"/>
        <w:right w:val="none" w:sz="0" w:space="0" w:color="auto"/>
      </w:divBdr>
    </w:div>
    <w:div w:id="1967655315">
      <w:bodyDiv w:val="1"/>
      <w:marLeft w:val="0"/>
      <w:marRight w:val="0"/>
      <w:marTop w:val="0"/>
      <w:marBottom w:val="0"/>
      <w:divBdr>
        <w:top w:val="none" w:sz="0" w:space="0" w:color="auto"/>
        <w:left w:val="none" w:sz="0" w:space="0" w:color="auto"/>
        <w:bottom w:val="none" w:sz="0" w:space="0" w:color="auto"/>
        <w:right w:val="none" w:sz="0" w:space="0" w:color="auto"/>
      </w:divBdr>
    </w:div>
    <w:div w:id="21408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http://www.constantinus.eu/award/upload/design-neu/constantinus.jpg"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4417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Klaritsch  Christoph</dc:creator>
  <cp:lastModifiedBy>-</cp:lastModifiedBy>
  <cp:revision>5</cp:revision>
  <cp:lastPrinted>2015-11-04T09:58:00Z</cp:lastPrinted>
  <dcterms:created xsi:type="dcterms:W3CDTF">2015-11-04T09:58:00Z</dcterms:created>
  <dcterms:modified xsi:type="dcterms:W3CDTF">2015-11-04T11:42:00Z</dcterms:modified>
</cp:coreProperties>
</file>